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B3" w:rsidRPr="00BF2D6E" w:rsidRDefault="000061B3" w:rsidP="000061B3">
      <w:pPr>
        <w:overflowPunct w:val="0"/>
        <w:autoSpaceDE w:val="0"/>
        <w:autoSpaceDN w:val="0"/>
        <w:adjustRightInd w:val="0"/>
        <w:jc w:val="center"/>
        <w:textAlignment w:val="baseline"/>
        <w:rPr>
          <w:rFonts w:ascii="Courier New" w:hAnsi="Courier New"/>
          <w:b/>
          <w:color w:val="000000"/>
          <w:kern w:val="28"/>
          <w:sz w:val="40"/>
          <w:szCs w:val="20"/>
        </w:rPr>
      </w:pPr>
      <w:r w:rsidRPr="00BF2D6E">
        <w:rPr>
          <w:rFonts w:ascii="Courier New" w:hAnsi="Courier New"/>
          <w:b/>
          <w:color w:val="000000"/>
          <w:kern w:val="28"/>
          <w:sz w:val="40"/>
          <w:szCs w:val="20"/>
        </w:rPr>
        <w:t>Муниципальное образование</w:t>
      </w:r>
    </w:p>
    <w:p w:rsidR="000061B3" w:rsidRPr="00BF2D6E" w:rsidRDefault="000061B3" w:rsidP="000061B3">
      <w:pPr>
        <w:overflowPunct w:val="0"/>
        <w:autoSpaceDE w:val="0"/>
        <w:autoSpaceDN w:val="0"/>
        <w:adjustRightInd w:val="0"/>
        <w:jc w:val="center"/>
        <w:textAlignment w:val="baseline"/>
        <w:rPr>
          <w:rFonts w:ascii="Courier New" w:hAnsi="Courier New"/>
          <w:b/>
          <w:color w:val="000000"/>
          <w:kern w:val="28"/>
          <w:sz w:val="40"/>
          <w:szCs w:val="20"/>
        </w:rPr>
      </w:pPr>
      <w:r w:rsidRPr="00BF2D6E">
        <w:rPr>
          <w:rFonts w:ascii="Courier New" w:hAnsi="Courier New"/>
          <w:b/>
          <w:color w:val="000000"/>
          <w:kern w:val="28"/>
          <w:sz w:val="40"/>
          <w:szCs w:val="20"/>
        </w:rPr>
        <w:t>сельское поселение</w:t>
      </w:r>
    </w:p>
    <w:p w:rsidR="000061B3" w:rsidRPr="00BF2D6E" w:rsidRDefault="000061B3" w:rsidP="000061B3">
      <w:pPr>
        <w:overflowPunct w:val="0"/>
        <w:autoSpaceDE w:val="0"/>
        <w:autoSpaceDN w:val="0"/>
        <w:adjustRightInd w:val="0"/>
        <w:jc w:val="center"/>
        <w:textAlignment w:val="baseline"/>
        <w:rPr>
          <w:rFonts w:ascii="Courier New" w:hAnsi="Courier New"/>
          <w:b/>
          <w:color w:val="000000"/>
          <w:kern w:val="28"/>
          <w:sz w:val="40"/>
          <w:szCs w:val="20"/>
        </w:rPr>
      </w:pPr>
      <w:r w:rsidRPr="00BF2D6E">
        <w:rPr>
          <w:rFonts w:ascii="Courier New" w:hAnsi="Courier New"/>
          <w:b/>
          <w:color w:val="000000"/>
          <w:kern w:val="28"/>
          <w:sz w:val="40"/>
          <w:szCs w:val="20"/>
        </w:rPr>
        <w:t>«Деревня Плоское»</w:t>
      </w:r>
    </w:p>
    <w:p w:rsidR="000061B3" w:rsidRPr="00BF2D6E" w:rsidRDefault="000061B3" w:rsidP="000061B3">
      <w:pPr>
        <w:overflowPunct w:val="0"/>
        <w:autoSpaceDE w:val="0"/>
        <w:autoSpaceDN w:val="0"/>
        <w:adjustRightInd w:val="0"/>
        <w:jc w:val="center"/>
        <w:textAlignment w:val="baseline"/>
        <w:rPr>
          <w:rFonts w:ascii="Courier New" w:hAnsi="Courier New"/>
          <w:b/>
          <w:color w:val="000000"/>
          <w:kern w:val="28"/>
          <w:sz w:val="40"/>
          <w:szCs w:val="20"/>
        </w:rPr>
      </w:pPr>
    </w:p>
    <w:p w:rsidR="000061B3" w:rsidRPr="00BF2D6E" w:rsidRDefault="000061B3" w:rsidP="000061B3">
      <w:pPr>
        <w:overflowPunct w:val="0"/>
        <w:autoSpaceDE w:val="0"/>
        <w:autoSpaceDN w:val="0"/>
        <w:adjustRightInd w:val="0"/>
        <w:textAlignment w:val="baseline"/>
        <w:rPr>
          <w:b/>
          <w:color w:val="000000"/>
          <w:kern w:val="28"/>
          <w:szCs w:val="20"/>
        </w:rPr>
      </w:pPr>
      <w:r w:rsidRPr="00BF2D6E">
        <w:rPr>
          <w:rFonts w:ascii="Courier New" w:hAnsi="Courier New"/>
          <w:b/>
          <w:color w:val="000000"/>
          <w:kern w:val="28"/>
          <w:sz w:val="40"/>
          <w:szCs w:val="20"/>
        </w:rPr>
        <w:t xml:space="preserve">               </w:t>
      </w:r>
      <w:r>
        <w:rPr>
          <w:rFonts w:ascii="Courier New" w:hAnsi="Courier New"/>
          <w:b/>
          <w:color w:val="000000"/>
          <w:kern w:val="28"/>
          <w:sz w:val="40"/>
          <w:szCs w:val="20"/>
        </w:rPr>
        <w:t xml:space="preserve"> </w:t>
      </w:r>
      <w:r w:rsidRPr="00BF2D6E">
        <w:rPr>
          <w:b/>
          <w:color w:val="000000"/>
          <w:kern w:val="28"/>
          <w:szCs w:val="20"/>
        </w:rPr>
        <w:t>Юхновский район</w:t>
      </w:r>
    </w:p>
    <w:p w:rsidR="000061B3" w:rsidRPr="00BF2D6E" w:rsidRDefault="000061B3" w:rsidP="000061B3">
      <w:pPr>
        <w:keepNext/>
        <w:overflowPunct w:val="0"/>
        <w:autoSpaceDE w:val="0"/>
        <w:autoSpaceDN w:val="0"/>
        <w:adjustRightInd w:val="0"/>
        <w:jc w:val="center"/>
        <w:textAlignment w:val="baseline"/>
        <w:outlineLvl w:val="0"/>
        <w:rPr>
          <w:b/>
          <w:color w:val="000000"/>
          <w:kern w:val="28"/>
          <w:szCs w:val="20"/>
        </w:rPr>
      </w:pPr>
      <w:r w:rsidRPr="00BF2D6E">
        <w:rPr>
          <w:b/>
          <w:color w:val="000000"/>
          <w:kern w:val="28"/>
          <w:szCs w:val="20"/>
        </w:rPr>
        <w:t>Калужская область</w:t>
      </w:r>
    </w:p>
    <w:p w:rsidR="000061B3" w:rsidRPr="00BF2D6E" w:rsidRDefault="000061B3" w:rsidP="000061B3">
      <w:pPr>
        <w:jc w:val="center"/>
        <w:rPr>
          <w:b/>
          <w:color w:val="000000"/>
          <w:sz w:val="28"/>
        </w:rPr>
      </w:pPr>
    </w:p>
    <w:p w:rsidR="000061B3" w:rsidRPr="00BF2D6E" w:rsidRDefault="000061B3" w:rsidP="000061B3">
      <w:pPr>
        <w:keepNext/>
        <w:jc w:val="center"/>
        <w:outlineLvl w:val="2"/>
        <w:rPr>
          <w:b/>
          <w:color w:val="000000"/>
          <w:spacing w:val="60"/>
          <w:sz w:val="50"/>
          <w14:shadow w14:blurRad="50800" w14:dist="38100" w14:dir="2700000" w14:sx="100000" w14:sy="100000" w14:kx="0" w14:ky="0" w14:algn="tl">
            <w14:srgbClr w14:val="000000">
              <w14:alpha w14:val="60000"/>
            </w14:srgbClr>
          </w14:shadow>
        </w:rPr>
      </w:pPr>
      <w:r w:rsidRPr="00BF2D6E">
        <w:rPr>
          <w:b/>
          <w:color w:val="000000"/>
          <w:spacing w:val="60"/>
          <w:sz w:val="50"/>
          <w14:shadow w14:blurRad="50800" w14:dist="38100" w14:dir="2700000" w14:sx="100000" w14:sy="100000" w14:kx="0" w14:ky="0" w14:algn="tl">
            <w14:srgbClr w14:val="000000">
              <w14:alpha w14:val="60000"/>
            </w14:srgbClr>
          </w14:shadow>
        </w:rPr>
        <w:t>РЕШЕНИЕ</w:t>
      </w:r>
    </w:p>
    <w:p w:rsidR="000061B3" w:rsidRPr="00BF2D6E" w:rsidRDefault="000061B3" w:rsidP="000061B3">
      <w:pPr>
        <w:rPr>
          <w:color w:val="000000"/>
        </w:rPr>
      </w:pPr>
    </w:p>
    <w:p w:rsidR="000061B3" w:rsidRPr="00BF2D6E" w:rsidRDefault="000061B3" w:rsidP="000061B3">
      <w:pPr>
        <w:jc w:val="center"/>
        <w:rPr>
          <w:rFonts w:ascii="Arial" w:hAnsi="Arial"/>
          <w:b/>
          <w:color w:val="000000"/>
          <w:sz w:val="16"/>
          <w14:shadow w14:blurRad="50800" w14:dist="38100" w14:dir="2700000" w14:sx="100000" w14:sy="100000" w14:kx="0" w14:ky="0" w14:algn="tl">
            <w14:srgbClr w14:val="000000">
              <w14:alpha w14:val="60000"/>
            </w14:srgbClr>
          </w14:shadow>
        </w:rPr>
      </w:pPr>
    </w:p>
    <w:p w:rsidR="000061B3" w:rsidRPr="00BF2D6E" w:rsidRDefault="000061B3" w:rsidP="000061B3">
      <w:pPr>
        <w:keepNext/>
        <w:jc w:val="center"/>
        <w:outlineLvl w:val="4"/>
        <w:rPr>
          <w:rFonts w:ascii="Tahoma" w:hAnsi="Tahoma"/>
          <w:b/>
          <w:color w:val="000000"/>
          <w:kern w:val="12"/>
          <w:sz w:val="34"/>
          <w14:shadow w14:blurRad="50800" w14:dist="38100" w14:dir="2700000" w14:sx="100000" w14:sy="100000" w14:kx="0" w14:ky="0" w14:algn="tl">
            <w14:srgbClr w14:val="000000">
              <w14:alpha w14:val="60000"/>
            </w14:srgbClr>
          </w14:shadow>
        </w:rPr>
      </w:pPr>
      <w:r w:rsidRPr="00BF2D6E">
        <w:rPr>
          <w:rFonts w:ascii="Tahoma" w:hAnsi="Tahoma"/>
          <w:b/>
          <w:color w:val="000000"/>
          <w:kern w:val="12"/>
          <w:sz w:val="34"/>
          <w14:shadow w14:blurRad="50800" w14:dist="38100" w14:dir="2700000" w14:sx="100000" w14:sy="100000" w14:kx="0" w14:ky="0" w14:algn="tl">
            <w14:srgbClr w14:val="000000">
              <w14:alpha w14:val="60000"/>
            </w14:srgbClr>
          </w14:shadow>
        </w:rPr>
        <w:t>Сельская Дума</w:t>
      </w:r>
    </w:p>
    <w:p w:rsidR="000061B3" w:rsidRPr="00BF2D6E" w:rsidRDefault="000061B3" w:rsidP="000061B3">
      <w:pPr>
        <w:pBdr>
          <w:bottom w:val="double" w:sz="6" w:space="1" w:color="auto"/>
        </w:pBdr>
        <w:rPr>
          <w:color w:val="000000"/>
          <w:sz w:val="28"/>
        </w:rPr>
      </w:pPr>
    </w:p>
    <w:p w:rsidR="000061B3" w:rsidRPr="00BF2D6E" w:rsidRDefault="000061B3" w:rsidP="000061B3">
      <w:pPr>
        <w:rPr>
          <w:color w:val="000000"/>
          <w:sz w:val="28"/>
        </w:rPr>
      </w:pPr>
    </w:p>
    <w:p w:rsidR="009D5736" w:rsidRDefault="009D5736" w:rsidP="009D5736">
      <w:pPr>
        <w:shd w:val="clear" w:color="auto" w:fill="FFFFFF"/>
        <w:ind w:firstLine="448"/>
        <w:jc w:val="right"/>
        <w:rPr>
          <w:b/>
          <w:sz w:val="28"/>
          <w:szCs w:val="28"/>
        </w:rPr>
      </w:pPr>
    </w:p>
    <w:p w:rsidR="009B5850" w:rsidRPr="008B57D0" w:rsidRDefault="00CF0726" w:rsidP="009B5850">
      <w:pPr>
        <w:shd w:val="clear" w:color="auto" w:fill="FFFFFF"/>
        <w:tabs>
          <w:tab w:val="left" w:pos="2670"/>
        </w:tabs>
        <w:ind w:right="48"/>
        <w:rPr>
          <w:b/>
          <w:sz w:val="26"/>
          <w:szCs w:val="26"/>
        </w:rPr>
      </w:pPr>
      <w:r>
        <w:rPr>
          <w:b/>
          <w:sz w:val="26"/>
          <w:szCs w:val="26"/>
        </w:rPr>
        <w:t>от 14 мая 2024</w:t>
      </w:r>
      <w:r w:rsidR="00E46D78" w:rsidRPr="008B57D0">
        <w:rPr>
          <w:b/>
          <w:sz w:val="26"/>
          <w:szCs w:val="26"/>
        </w:rPr>
        <w:t xml:space="preserve"> </w:t>
      </w:r>
      <w:r w:rsidR="009B5850" w:rsidRPr="008B57D0">
        <w:rPr>
          <w:b/>
          <w:sz w:val="26"/>
          <w:szCs w:val="26"/>
        </w:rPr>
        <w:t xml:space="preserve">года                                                                             </w:t>
      </w:r>
      <w:r w:rsidR="009F65E5" w:rsidRPr="008B57D0">
        <w:rPr>
          <w:b/>
          <w:sz w:val="26"/>
          <w:szCs w:val="26"/>
        </w:rPr>
        <w:t xml:space="preserve">         </w:t>
      </w:r>
      <w:r w:rsidR="00D636AD" w:rsidRPr="008B57D0">
        <w:rPr>
          <w:b/>
          <w:sz w:val="26"/>
          <w:szCs w:val="26"/>
        </w:rPr>
        <w:t xml:space="preserve"> </w:t>
      </w:r>
      <w:r w:rsidR="000E614E" w:rsidRPr="008B57D0">
        <w:rPr>
          <w:b/>
          <w:sz w:val="26"/>
          <w:szCs w:val="26"/>
        </w:rPr>
        <w:t xml:space="preserve">     </w:t>
      </w:r>
      <w:r w:rsidR="00D636AD" w:rsidRPr="008B57D0">
        <w:rPr>
          <w:b/>
          <w:sz w:val="26"/>
          <w:szCs w:val="26"/>
        </w:rPr>
        <w:t xml:space="preserve">  </w:t>
      </w:r>
      <w:r w:rsidR="009B5850" w:rsidRPr="008B57D0">
        <w:rPr>
          <w:b/>
          <w:sz w:val="26"/>
          <w:szCs w:val="26"/>
        </w:rPr>
        <w:t xml:space="preserve">№ </w:t>
      </w:r>
      <w:r w:rsidR="000D637A">
        <w:rPr>
          <w:b/>
          <w:sz w:val="26"/>
          <w:szCs w:val="26"/>
        </w:rPr>
        <w:t>1</w:t>
      </w:r>
      <w:r>
        <w:rPr>
          <w:b/>
          <w:sz w:val="26"/>
          <w:szCs w:val="26"/>
        </w:rPr>
        <w:t>35</w:t>
      </w:r>
    </w:p>
    <w:p w:rsidR="009B5850" w:rsidRPr="009F65E5" w:rsidRDefault="009B5850" w:rsidP="009B5850">
      <w:pPr>
        <w:shd w:val="clear" w:color="auto" w:fill="FFFFFF"/>
        <w:tabs>
          <w:tab w:val="left" w:pos="2670"/>
        </w:tabs>
        <w:ind w:right="48"/>
        <w:rPr>
          <w:color w:val="C00000"/>
          <w:sz w:val="26"/>
          <w:szCs w:val="26"/>
        </w:rPr>
      </w:pPr>
    </w:p>
    <w:tbl>
      <w:tblPr>
        <w:tblpPr w:leftFromText="180" w:rightFromText="180" w:vertAnchor="text" w:tblpX="1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1"/>
      </w:tblGrid>
      <w:tr w:rsidR="00396AB6" w:rsidRPr="009F65E5" w:rsidTr="00990BEC">
        <w:trPr>
          <w:trHeight w:val="1837"/>
        </w:trPr>
        <w:tc>
          <w:tcPr>
            <w:tcW w:w="6301" w:type="dxa"/>
            <w:tcBorders>
              <w:top w:val="nil"/>
              <w:left w:val="nil"/>
              <w:bottom w:val="nil"/>
              <w:right w:val="nil"/>
            </w:tcBorders>
          </w:tcPr>
          <w:p w:rsidR="00396AB6" w:rsidRPr="009F65E5" w:rsidRDefault="00396AB6" w:rsidP="00396AB6">
            <w:pPr>
              <w:shd w:val="clear" w:color="auto" w:fill="FFFFFF"/>
              <w:tabs>
                <w:tab w:val="left" w:pos="2670"/>
              </w:tabs>
              <w:ind w:right="48"/>
              <w:jc w:val="both"/>
              <w:rPr>
                <w:b/>
                <w:bCs/>
                <w:sz w:val="26"/>
                <w:szCs w:val="26"/>
              </w:rPr>
            </w:pPr>
            <w:r w:rsidRPr="009F65E5">
              <w:rPr>
                <w:b/>
                <w:bCs/>
                <w:sz w:val="26"/>
                <w:szCs w:val="26"/>
              </w:rPr>
              <w:t>О проект</w:t>
            </w:r>
            <w:r w:rsidR="00990BEC" w:rsidRPr="009F65E5">
              <w:rPr>
                <w:b/>
                <w:bCs/>
                <w:sz w:val="26"/>
                <w:szCs w:val="26"/>
              </w:rPr>
              <w:t>е решения Сельской думы МО СП «</w:t>
            </w:r>
            <w:r w:rsidR="00D90156" w:rsidRPr="009F65E5">
              <w:rPr>
                <w:b/>
                <w:bCs/>
                <w:sz w:val="26"/>
                <w:szCs w:val="26"/>
              </w:rPr>
              <w:t>Деревня Плоское</w:t>
            </w:r>
            <w:r w:rsidRPr="009F65E5">
              <w:rPr>
                <w:b/>
                <w:bCs/>
                <w:sz w:val="26"/>
                <w:szCs w:val="26"/>
              </w:rPr>
              <w:t xml:space="preserve">» «О внесении </w:t>
            </w:r>
            <w:r w:rsidR="00583667" w:rsidRPr="009F65E5">
              <w:rPr>
                <w:b/>
                <w:bCs/>
                <w:sz w:val="26"/>
                <w:szCs w:val="26"/>
              </w:rPr>
              <w:t>изменений в</w:t>
            </w:r>
            <w:r w:rsidRPr="009F65E5">
              <w:rPr>
                <w:b/>
                <w:bCs/>
                <w:sz w:val="26"/>
                <w:szCs w:val="26"/>
              </w:rPr>
              <w:t xml:space="preserve"> Устав муниципального </w:t>
            </w:r>
            <w:r w:rsidR="00583667" w:rsidRPr="009F65E5">
              <w:rPr>
                <w:b/>
                <w:bCs/>
                <w:sz w:val="26"/>
                <w:szCs w:val="26"/>
              </w:rPr>
              <w:t>образования сельское</w:t>
            </w:r>
            <w:r w:rsidRPr="009F65E5">
              <w:rPr>
                <w:b/>
                <w:bCs/>
                <w:sz w:val="26"/>
                <w:szCs w:val="26"/>
              </w:rPr>
              <w:t xml:space="preserve"> поселение «</w:t>
            </w:r>
            <w:r w:rsidR="00D90156" w:rsidRPr="009F65E5">
              <w:rPr>
                <w:b/>
                <w:bCs/>
                <w:sz w:val="26"/>
                <w:szCs w:val="26"/>
              </w:rPr>
              <w:t xml:space="preserve">Деревня </w:t>
            </w:r>
            <w:r w:rsidR="00583667" w:rsidRPr="009F65E5">
              <w:rPr>
                <w:b/>
                <w:bCs/>
                <w:sz w:val="26"/>
                <w:szCs w:val="26"/>
              </w:rPr>
              <w:t>Плоское»</w:t>
            </w:r>
            <w:r w:rsidRPr="009F65E5">
              <w:rPr>
                <w:b/>
                <w:bCs/>
                <w:sz w:val="26"/>
                <w:szCs w:val="26"/>
              </w:rPr>
              <w:t xml:space="preserve"> и назначении публичных слушаний по п</w:t>
            </w:r>
            <w:r w:rsidR="009E4427" w:rsidRPr="009F65E5">
              <w:rPr>
                <w:b/>
                <w:bCs/>
                <w:sz w:val="26"/>
                <w:szCs w:val="26"/>
              </w:rPr>
              <w:t>роекту решения Сельской Думы «</w:t>
            </w:r>
            <w:r w:rsidR="00D90156" w:rsidRPr="009F65E5">
              <w:rPr>
                <w:b/>
                <w:bCs/>
                <w:sz w:val="26"/>
                <w:szCs w:val="26"/>
              </w:rPr>
              <w:t>Деревня Плоское</w:t>
            </w:r>
            <w:r w:rsidR="009E4427" w:rsidRPr="009F65E5">
              <w:rPr>
                <w:b/>
                <w:bCs/>
                <w:sz w:val="26"/>
                <w:szCs w:val="26"/>
              </w:rPr>
              <w:t>»</w:t>
            </w:r>
            <w:r w:rsidR="00570D13" w:rsidRPr="009F65E5">
              <w:rPr>
                <w:b/>
                <w:bCs/>
                <w:sz w:val="26"/>
                <w:szCs w:val="26"/>
              </w:rPr>
              <w:t xml:space="preserve"> </w:t>
            </w:r>
            <w:r w:rsidR="00583667" w:rsidRPr="009F65E5">
              <w:rPr>
                <w:b/>
                <w:bCs/>
                <w:sz w:val="26"/>
                <w:szCs w:val="26"/>
              </w:rPr>
              <w:t>«О</w:t>
            </w:r>
            <w:r w:rsidRPr="009F65E5">
              <w:rPr>
                <w:b/>
                <w:bCs/>
                <w:sz w:val="26"/>
                <w:szCs w:val="26"/>
              </w:rPr>
              <w:t xml:space="preserve"> внесении изменений в Устав муниципального образования сельское поселение «</w:t>
            </w:r>
            <w:r w:rsidR="00D90156" w:rsidRPr="009F65E5">
              <w:rPr>
                <w:b/>
                <w:bCs/>
                <w:sz w:val="26"/>
                <w:szCs w:val="26"/>
              </w:rPr>
              <w:t>Деревня Плоское</w:t>
            </w:r>
            <w:r w:rsidRPr="009F65E5">
              <w:rPr>
                <w:b/>
                <w:bCs/>
                <w:sz w:val="26"/>
                <w:szCs w:val="26"/>
              </w:rPr>
              <w:t>»</w:t>
            </w:r>
          </w:p>
          <w:p w:rsidR="00396AB6" w:rsidRPr="009F65E5" w:rsidRDefault="00396AB6" w:rsidP="00396AB6">
            <w:pPr>
              <w:tabs>
                <w:tab w:val="left" w:pos="2670"/>
              </w:tabs>
              <w:ind w:right="48"/>
              <w:rPr>
                <w:bCs/>
                <w:sz w:val="26"/>
                <w:szCs w:val="26"/>
              </w:rPr>
            </w:pPr>
          </w:p>
        </w:tc>
      </w:tr>
    </w:tbl>
    <w:p w:rsidR="009B5850" w:rsidRPr="009F65E5" w:rsidRDefault="009B5850" w:rsidP="009B5850">
      <w:pPr>
        <w:shd w:val="clear" w:color="auto" w:fill="FFFFFF"/>
        <w:tabs>
          <w:tab w:val="left" w:pos="2670"/>
        </w:tabs>
        <w:ind w:right="48"/>
        <w:rPr>
          <w:sz w:val="26"/>
          <w:szCs w:val="26"/>
        </w:rPr>
      </w:pPr>
    </w:p>
    <w:p w:rsidR="009B5850" w:rsidRPr="009F65E5" w:rsidRDefault="009B5850" w:rsidP="009B5850">
      <w:pPr>
        <w:shd w:val="clear" w:color="auto" w:fill="FFFFFF"/>
        <w:tabs>
          <w:tab w:val="left" w:pos="2670"/>
        </w:tabs>
        <w:ind w:right="45"/>
        <w:jc w:val="both"/>
        <w:rPr>
          <w:sz w:val="26"/>
          <w:szCs w:val="26"/>
        </w:rPr>
      </w:pPr>
    </w:p>
    <w:p w:rsidR="00396AB6" w:rsidRPr="009F65E5" w:rsidRDefault="00396AB6" w:rsidP="009B5850">
      <w:pPr>
        <w:spacing w:line="360" w:lineRule="exact"/>
        <w:ind w:firstLine="709"/>
        <w:jc w:val="both"/>
        <w:rPr>
          <w:sz w:val="26"/>
          <w:szCs w:val="26"/>
        </w:rPr>
      </w:pPr>
    </w:p>
    <w:p w:rsidR="00396AB6" w:rsidRPr="009F65E5" w:rsidRDefault="00396AB6" w:rsidP="009B5850">
      <w:pPr>
        <w:spacing w:line="360" w:lineRule="exact"/>
        <w:ind w:firstLine="709"/>
        <w:jc w:val="both"/>
        <w:rPr>
          <w:sz w:val="26"/>
          <w:szCs w:val="26"/>
        </w:rPr>
      </w:pPr>
    </w:p>
    <w:p w:rsidR="00396AB6" w:rsidRPr="009F65E5" w:rsidRDefault="00396AB6" w:rsidP="009B5850">
      <w:pPr>
        <w:spacing w:line="360" w:lineRule="exact"/>
        <w:ind w:firstLine="709"/>
        <w:jc w:val="both"/>
        <w:rPr>
          <w:sz w:val="26"/>
          <w:szCs w:val="26"/>
        </w:rPr>
      </w:pPr>
    </w:p>
    <w:p w:rsidR="00396AB6" w:rsidRPr="009F65E5" w:rsidRDefault="00396AB6" w:rsidP="009B5850">
      <w:pPr>
        <w:spacing w:line="360" w:lineRule="exact"/>
        <w:ind w:firstLine="709"/>
        <w:jc w:val="both"/>
        <w:rPr>
          <w:sz w:val="26"/>
          <w:szCs w:val="26"/>
        </w:rPr>
      </w:pPr>
    </w:p>
    <w:p w:rsidR="00733BFF" w:rsidRDefault="00733BFF" w:rsidP="00733BFF">
      <w:pPr>
        <w:spacing w:line="360" w:lineRule="exact"/>
        <w:jc w:val="both"/>
        <w:rPr>
          <w:sz w:val="26"/>
          <w:szCs w:val="26"/>
        </w:rPr>
      </w:pPr>
    </w:p>
    <w:p w:rsidR="00733BFF" w:rsidRDefault="00733BFF" w:rsidP="00733BFF">
      <w:pPr>
        <w:spacing w:line="360" w:lineRule="exact"/>
        <w:jc w:val="both"/>
        <w:rPr>
          <w:sz w:val="26"/>
          <w:szCs w:val="26"/>
        </w:rPr>
      </w:pPr>
    </w:p>
    <w:p w:rsidR="00733BFF" w:rsidRDefault="00733BFF" w:rsidP="00733BFF">
      <w:pPr>
        <w:spacing w:line="360" w:lineRule="exact"/>
        <w:jc w:val="both"/>
        <w:rPr>
          <w:sz w:val="26"/>
          <w:szCs w:val="26"/>
        </w:rPr>
      </w:pPr>
    </w:p>
    <w:p w:rsidR="00CF0726" w:rsidRDefault="00733BFF" w:rsidP="00733BFF">
      <w:pPr>
        <w:spacing w:line="360" w:lineRule="exact"/>
        <w:jc w:val="both"/>
        <w:rPr>
          <w:sz w:val="26"/>
          <w:szCs w:val="26"/>
        </w:rPr>
      </w:pPr>
      <w:r>
        <w:rPr>
          <w:sz w:val="26"/>
          <w:szCs w:val="26"/>
        </w:rPr>
        <w:t xml:space="preserve">      </w:t>
      </w:r>
      <w:r w:rsidR="009B5850" w:rsidRPr="009F65E5">
        <w:rPr>
          <w:sz w:val="26"/>
          <w:szCs w:val="26"/>
        </w:rPr>
        <w:t>Сель</w:t>
      </w:r>
      <w:r w:rsidR="00F455E8" w:rsidRPr="009F65E5">
        <w:rPr>
          <w:sz w:val="26"/>
          <w:szCs w:val="26"/>
        </w:rPr>
        <w:t xml:space="preserve">ская Дума сельского поселения </w:t>
      </w:r>
      <w:r w:rsidR="00990BEC" w:rsidRPr="009F65E5">
        <w:rPr>
          <w:sz w:val="26"/>
          <w:szCs w:val="26"/>
        </w:rPr>
        <w:t>«Деревня</w:t>
      </w:r>
      <w:r w:rsidR="00D90156" w:rsidRPr="009F65E5">
        <w:rPr>
          <w:bCs/>
          <w:sz w:val="26"/>
          <w:szCs w:val="26"/>
        </w:rPr>
        <w:t xml:space="preserve"> Плоское</w:t>
      </w:r>
      <w:r w:rsidR="009B5850" w:rsidRPr="009F65E5">
        <w:rPr>
          <w:sz w:val="26"/>
          <w:szCs w:val="26"/>
        </w:rPr>
        <w:t>» в соответстви</w:t>
      </w:r>
      <w:r w:rsidR="00122E55" w:rsidRPr="009F65E5">
        <w:rPr>
          <w:sz w:val="26"/>
          <w:szCs w:val="26"/>
        </w:rPr>
        <w:t>е</w:t>
      </w:r>
      <w:r w:rsidR="009B5850" w:rsidRPr="009F65E5">
        <w:rPr>
          <w:sz w:val="26"/>
          <w:szCs w:val="26"/>
        </w:rPr>
        <w:t xml:space="preserve"> с Федеральным законом от 06.10.2003 № 131-ФЗ «Об общих принципах организации местного самоупр</w:t>
      </w:r>
      <w:r w:rsidR="00990BEC" w:rsidRPr="009F65E5">
        <w:rPr>
          <w:sz w:val="26"/>
          <w:szCs w:val="26"/>
        </w:rPr>
        <w:t>авления в Российской Федерации»</w:t>
      </w:r>
      <w:r w:rsidR="00AF50EB" w:rsidRPr="009F65E5">
        <w:rPr>
          <w:sz w:val="26"/>
          <w:szCs w:val="26"/>
        </w:rPr>
        <w:t xml:space="preserve">, Уставом сельского поселения «Деревня Плоское», в связи с изменениями законодательства </w:t>
      </w:r>
      <w:r w:rsidR="00990BEC" w:rsidRPr="009F65E5">
        <w:rPr>
          <w:sz w:val="26"/>
          <w:szCs w:val="26"/>
        </w:rPr>
        <w:t xml:space="preserve"> </w:t>
      </w:r>
    </w:p>
    <w:p w:rsidR="009B5850" w:rsidRPr="009F65E5" w:rsidRDefault="009B5850" w:rsidP="00733BFF">
      <w:pPr>
        <w:spacing w:line="360" w:lineRule="exact"/>
        <w:jc w:val="both"/>
        <w:rPr>
          <w:sz w:val="26"/>
          <w:szCs w:val="26"/>
        </w:rPr>
      </w:pPr>
      <w:r w:rsidRPr="009F65E5">
        <w:rPr>
          <w:b/>
          <w:sz w:val="26"/>
          <w:szCs w:val="26"/>
        </w:rPr>
        <w:t>РЕШИЛА:</w:t>
      </w:r>
    </w:p>
    <w:p w:rsidR="00570D13" w:rsidRPr="009F65E5" w:rsidRDefault="009B5850" w:rsidP="009B5850">
      <w:pPr>
        <w:spacing w:line="360" w:lineRule="exact"/>
        <w:ind w:firstLine="709"/>
        <w:jc w:val="both"/>
        <w:rPr>
          <w:sz w:val="26"/>
          <w:szCs w:val="26"/>
        </w:rPr>
      </w:pPr>
      <w:r w:rsidRPr="009F65E5">
        <w:rPr>
          <w:sz w:val="26"/>
          <w:szCs w:val="26"/>
        </w:rPr>
        <w:t xml:space="preserve">1. </w:t>
      </w:r>
      <w:r w:rsidR="00396AB6" w:rsidRPr="009F65E5">
        <w:rPr>
          <w:sz w:val="26"/>
          <w:szCs w:val="26"/>
        </w:rPr>
        <w:t xml:space="preserve">Принять проект решения </w:t>
      </w:r>
      <w:r w:rsidR="00396AB6" w:rsidRPr="009F65E5">
        <w:rPr>
          <w:bCs/>
          <w:sz w:val="26"/>
          <w:szCs w:val="26"/>
        </w:rPr>
        <w:t xml:space="preserve">Сельской думы МО </w:t>
      </w:r>
      <w:r w:rsidR="00990BEC" w:rsidRPr="009F65E5">
        <w:rPr>
          <w:bCs/>
          <w:sz w:val="26"/>
          <w:szCs w:val="26"/>
        </w:rPr>
        <w:t>СП «</w:t>
      </w:r>
      <w:r w:rsidR="00D90156" w:rsidRPr="009F65E5">
        <w:rPr>
          <w:bCs/>
          <w:sz w:val="26"/>
          <w:szCs w:val="26"/>
        </w:rPr>
        <w:t>Деревня Плоское</w:t>
      </w:r>
      <w:r w:rsidR="00396AB6" w:rsidRPr="009F65E5">
        <w:rPr>
          <w:bCs/>
          <w:sz w:val="26"/>
          <w:szCs w:val="26"/>
        </w:rPr>
        <w:t xml:space="preserve">» «О внесении </w:t>
      </w:r>
      <w:r w:rsidR="00990BEC" w:rsidRPr="009F65E5">
        <w:rPr>
          <w:bCs/>
          <w:sz w:val="26"/>
          <w:szCs w:val="26"/>
        </w:rPr>
        <w:t>изменений в</w:t>
      </w:r>
      <w:r w:rsidR="00396AB6" w:rsidRPr="009F65E5">
        <w:rPr>
          <w:bCs/>
          <w:sz w:val="26"/>
          <w:szCs w:val="26"/>
        </w:rPr>
        <w:t xml:space="preserve"> Устав муниципального </w:t>
      </w:r>
      <w:r w:rsidR="00990BEC" w:rsidRPr="009F65E5">
        <w:rPr>
          <w:bCs/>
          <w:sz w:val="26"/>
          <w:szCs w:val="26"/>
        </w:rPr>
        <w:t>образования сельское</w:t>
      </w:r>
      <w:r w:rsidR="00396AB6" w:rsidRPr="009F65E5">
        <w:rPr>
          <w:bCs/>
          <w:sz w:val="26"/>
          <w:szCs w:val="26"/>
        </w:rPr>
        <w:t xml:space="preserve"> поселение «</w:t>
      </w:r>
      <w:r w:rsidR="00D90156" w:rsidRPr="009F65E5">
        <w:rPr>
          <w:bCs/>
          <w:sz w:val="26"/>
          <w:szCs w:val="26"/>
        </w:rPr>
        <w:t>Деревня Плоское</w:t>
      </w:r>
      <w:r w:rsidR="00F455E8" w:rsidRPr="009F65E5">
        <w:rPr>
          <w:bCs/>
          <w:sz w:val="26"/>
          <w:szCs w:val="26"/>
        </w:rPr>
        <w:t>».</w:t>
      </w:r>
      <w:r w:rsidR="00570D13" w:rsidRPr="009F65E5">
        <w:rPr>
          <w:sz w:val="26"/>
          <w:szCs w:val="26"/>
        </w:rPr>
        <w:t xml:space="preserve"> </w:t>
      </w:r>
    </w:p>
    <w:p w:rsidR="00693569" w:rsidRPr="008B57D0" w:rsidRDefault="00C2646F" w:rsidP="00733BFF">
      <w:pPr>
        <w:spacing w:line="360" w:lineRule="exact"/>
        <w:ind w:firstLine="709"/>
        <w:jc w:val="both"/>
        <w:rPr>
          <w:bCs/>
          <w:color w:val="000000" w:themeColor="text1"/>
          <w:sz w:val="26"/>
          <w:szCs w:val="26"/>
        </w:rPr>
      </w:pPr>
      <w:r w:rsidRPr="009F65E5">
        <w:rPr>
          <w:sz w:val="26"/>
          <w:szCs w:val="26"/>
        </w:rPr>
        <w:t>2</w:t>
      </w:r>
      <w:r w:rsidR="00396AB6" w:rsidRPr="009F65E5">
        <w:rPr>
          <w:sz w:val="26"/>
          <w:szCs w:val="26"/>
        </w:rPr>
        <w:t xml:space="preserve">. Назначить по инициативе Сельской Думы </w:t>
      </w:r>
      <w:r w:rsidR="00396AB6" w:rsidRPr="009F65E5">
        <w:rPr>
          <w:bCs/>
          <w:sz w:val="26"/>
          <w:szCs w:val="26"/>
        </w:rPr>
        <w:t>МО СП «</w:t>
      </w:r>
      <w:r w:rsidR="00D90156" w:rsidRPr="009F65E5">
        <w:rPr>
          <w:bCs/>
          <w:sz w:val="26"/>
          <w:szCs w:val="26"/>
        </w:rPr>
        <w:t>Деревня Плоское</w:t>
      </w:r>
      <w:r w:rsidR="00396AB6" w:rsidRPr="009F65E5">
        <w:rPr>
          <w:bCs/>
          <w:sz w:val="26"/>
          <w:szCs w:val="26"/>
        </w:rPr>
        <w:t>» публичные слушания по проекту решения Сельской думы МО СП «</w:t>
      </w:r>
      <w:r w:rsidR="00D90156" w:rsidRPr="009F65E5">
        <w:rPr>
          <w:bCs/>
          <w:sz w:val="26"/>
          <w:szCs w:val="26"/>
        </w:rPr>
        <w:t>Деревня Плоское</w:t>
      </w:r>
      <w:r w:rsidR="00396AB6" w:rsidRPr="009F65E5">
        <w:rPr>
          <w:bCs/>
          <w:sz w:val="26"/>
          <w:szCs w:val="26"/>
        </w:rPr>
        <w:t xml:space="preserve">» «О внесении </w:t>
      </w:r>
      <w:r w:rsidR="00990BEC" w:rsidRPr="009F65E5">
        <w:rPr>
          <w:bCs/>
          <w:sz w:val="26"/>
          <w:szCs w:val="26"/>
        </w:rPr>
        <w:t>изменений в</w:t>
      </w:r>
      <w:r w:rsidR="00396AB6" w:rsidRPr="009F65E5">
        <w:rPr>
          <w:bCs/>
          <w:sz w:val="26"/>
          <w:szCs w:val="26"/>
        </w:rPr>
        <w:t xml:space="preserve"> Устав муниципального </w:t>
      </w:r>
      <w:r w:rsidR="00990BEC" w:rsidRPr="009F65E5">
        <w:rPr>
          <w:bCs/>
          <w:sz w:val="26"/>
          <w:szCs w:val="26"/>
        </w:rPr>
        <w:t>образования сельское</w:t>
      </w:r>
      <w:r w:rsidR="00396AB6" w:rsidRPr="009F65E5">
        <w:rPr>
          <w:bCs/>
          <w:sz w:val="26"/>
          <w:szCs w:val="26"/>
        </w:rPr>
        <w:t xml:space="preserve"> поселение «</w:t>
      </w:r>
      <w:r w:rsidR="00D90156" w:rsidRPr="009F65E5">
        <w:rPr>
          <w:bCs/>
          <w:sz w:val="26"/>
          <w:szCs w:val="26"/>
        </w:rPr>
        <w:t>Деревня Плоское</w:t>
      </w:r>
      <w:r w:rsidR="00396AB6" w:rsidRPr="009F65E5">
        <w:rPr>
          <w:bCs/>
          <w:sz w:val="26"/>
          <w:szCs w:val="26"/>
        </w:rPr>
        <w:t>»</w:t>
      </w:r>
      <w:r w:rsidR="002B5A4C" w:rsidRPr="009F65E5">
        <w:rPr>
          <w:bCs/>
          <w:sz w:val="26"/>
          <w:szCs w:val="26"/>
        </w:rPr>
        <w:t xml:space="preserve"> </w:t>
      </w:r>
      <w:r w:rsidR="002B5A4C" w:rsidRPr="008B57D0">
        <w:rPr>
          <w:bCs/>
          <w:color w:val="000000" w:themeColor="text1"/>
          <w:sz w:val="26"/>
          <w:szCs w:val="26"/>
        </w:rPr>
        <w:t xml:space="preserve">на </w:t>
      </w:r>
      <w:r w:rsidR="00CF0726">
        <w:rPr>
          <w:bCs/>
          <w:color w:val="000000" w:themeColor="text1"/>
          <w:sz w:val="26"/>
          <w:szCs w:val="26"/>
        </w:rPr>
        <w:t>05</w:t>
      </w:r>
      <w:r w:rsidR="0045253D">
        <w:rPr>
          <w:bCs/>
          <w:color w:val="000000" w:themeColor="text1"/>
          <w:sz w:val="26"/>
          <w:szCs w:val="26"/>
        </w:rPr>
        <w:t xml:space="preserve"> </w:t>
      </w:r>
      <w:proofErr w:type="gramStart"/>
      <w:r w:rsidR="0045253D">
        <w:rPr>
          <w:bCs/>
          <w:color w:val="000000" w:themeColor="text1"/>
          <w:sz w:val="26"/>
          <w:szCs w:val="26"/>
        </w:rPr>
        <w:t>июня</w:t>
      </w:r>
      <w:r w:rsidR="007D5D94">
        <w:rPr>
          <w:bCs/>
          <w:color w:val="000000" w:themeColor="text1"/>
          <w:sz w:val="26"/>
          <w:szCs w:val="26"/>
        </w:rPr>
        <w:t xml:space="preserve"> </w:t>
      </w:r>
      <w:r w:rsidR="002B5A4C" w:rsidRPr="008B57D0">
        <w:rPr>
          <w:bCs/>
          <w:color w:val="000000" w:themeColor="text1"/>
          <w:sz w:val="26"/>
          <w:szCs w:val="26"/>
        </w:rPr>
        <w:t xml:space="preserve"> </w:t>
      </w:r>
      <w:r w:rsidR="00396AB6" w:rsidRPr="008B57D0">
        <w:rPr>
          <w:bCs/>
          <w:color w:val="000000" w:themeColor="text1"/>
          <w:sz w:val="26"/>
          <w:szCs w:val="26"/>
        </w:rPr>
        <w:t>20</w:t>
      </w:r>
      <w:r w:rsidR="00967088" w:rsidRPr="008B57D0">
        <w:rPr>
          <w:bCs/>
          <w:color w:val="000000" w:themeColor="text1"/>
          <w:sz w:val="26"/>
          <w:szCs w:val="26"/>
        </w:rPr>
        <w:t>2</w:t>
      </w:r>
      <w:r w:rsidR="00CF0726">
        <w:rPr>
          <w:bCs/>
          <w:color w:val="000000" w:themeColor="text1"/>
          <w:sz w:val="26"/>
          <w:szCs w:val="26"/>
        </w:rPr>
        <w:t>4</w:t>
      </w:r>
      <w:proofErr w:type="gramEnd"/>
      <w:r w:rsidR="002B5A4C" w:rsidRPr="008B57D0">
        <w:rPr>
          <w:bCs/>
          <w:color w:val="000000" w:themeColor="text1"/>
          <w:sz w:val="26"/>
          <w:szCs w:val="26"/>
        </w:rPr>
        <w:t xml:space="preserve"> года в 15</w:t>
      </w:r>
      <w:r w:rsidR="008B57D0" w:rsidRPr="008B57D0">
        <w:rPr>
          <w:bCs/>
          <w:color w:val="000000" w:themeColor="text1"/>
          <w:sz w:val="26"/>
          <w:szCs w:val="26"/>
        </w:rPr>
        <w:t xml:space="preserve"> </w:t>
      </w:r>
      <w:r w:rsidR="002B5A4C" w:rsidRPr="008B57D0">
        <w:rPr>
          <w:bCs/>
          <w:color w:val="000000" w:themeColor="text1"/>
          <w:sz w:val="26"/>
          <w:szCs w:val="26"/>
        </w:rPr>
        <w:t xml:space="preserve">часов 00 </w:t>
      </w:r>
      <w:r w:rsidR="00396AB6" w:rsidRPr="008B57D0">
        <w:rPr>
          <w:bCs/>
          <w:color w:val="000000" w:themeColor="text1"/>
          <w:sz w:val="26"/>
          <w:szCs w:val="26"/>
        </w:rPr>
        <w:t>минут</w:t>
      </w:r>
      <w:r w:rsidR="00693569" w:rsidRPr="008B57D0">
        <w:rPr>
          <w:bCs/>
          <w:color w:val="000000" w:themeColor="text1"/>
          <w:sz w:val="26"/>
          <w:szCs w:val="26"/>
        </w:rPr>
        <w:t>.</w:t>
      </w:r>
    </w:p>
    <w:p w:rsidR="00693569" w:rsidRDefault="00C2646F" w:rsidP="00693569">
      <w:pPr>
        <w:spacing w:line="360" w:lineRule="exact"/>
        <w:ind w:firstLine="709"/>
        <w:jc w:val="both"/>
        <w:rPr>
          <w:bCs/>
          <w:sz w:val="26"/>
          <w:szCs w:val="26"/>
        </w:rPr>
      </w:pPr>
      <w:r w:rsidRPr="009F65E5">
        <w:rPr>
          <w:bCs/>
          <w:sz w:val="26"/>
          <w:szCs w:val="26"/>
        </w:rPr>
        <w:t>3</w:t>
      </w:r>
      <w:r w:rsidR="00693569" w:rsidRPr="009F65E5">
        <w:rPr>
          <w:bCs/>
          <w:sz w:val="26"/>
          <w:szCs w:val="26"/>
        </w:rPr>
        <w:t>. Образовать комиссию по проведению публичных слушаний по проекту решения Сельской думы МО СП «</w:t>
      </w:r>
      <w:r w:rsidR="00D90156" w:rsidRPr="009F65E5">
        <w:rPr>
          <w:bCs/>
          <w:sz w:val="26"/>
          <w:szCs w:val="26"/>
        </w:rPr>
        <w:t>Деревня Плоское</w:t>
      </w:r>
      <w:r w:rsidR="00693569" w:rsidRPr="009F65E5">
        <w:rPr>
          <w:bCs/>
          <w:sz w:val="26"/>
          <w:szCs w:val="26"/>
        </w:rPr>
        <w:t xml:space="preserve">» «О внесении </w:t>
      </w:r>
      <w:r w:rsidR="00583667" w:rsidRPr="009F65E5">
        <w:rPr>
          <w:bCs/>
          <w:sz w:val="26"/>
          <w:szCs w:val="26"/>
        </w:rPr>
        <w:t>изменений в</w:t>
      </w:r>
      <w:r w:rsidR="00693569" w:rsidRPr="009F65E5">
        <w:rPr>
          <w:bCs/>
          <w:sz w:val="26"/>
          <w:szCs w:val="26"/>
        </w:rPr>
        <w:t xml:space="preserve"> Устав </w:t>
      </w:r>
      <w:r w:rsidR="00693569" w:rsidRPr="009F65E5">
        <w:rPr>
          <w:bCs/>
          <w:sz w:val="26"/>
          <w:szCs w:val="26"/>
        </w:rPr>
        <w:lastRenderedPageBreak/>
        <w:t xml:space="preserve">муниципального </w:t>
      </w:r>
      <w:r w:rsidR="00583667" w:rsidRPr="009F65E5">
        <w:rPr>
          <w:bCs/>
          <w:sz w:val="26"/>
          <w:szCs w:val="26"/>
        </w:rPr>
        <w:t>образования сельское</w:t>
      </w:r>
      <w:r w:rsidR="00693569" w:rsidRPr="009F65E5">
        <w:rPr>
          <w:bCs/>
          <w:sz w:val="26"/>
          <w:szCs w:val="26"/>
        </w:rPr>
        <w:t xml:space="preserve"> поселение «</w:t>
      </w:r>
      <w:r w:rsidR="00D90156" w:rsidRPr="009F65E5">
        <w:rPr>
          <w:bCs/>
          <w:sz w:val="26"/>
          <w:szCs w:val="26"/>
        </w:rPr>
        <w:t>Деревня Плоское</w:t>
      </w:r>
      <w:r w:rsidR="00693569" w:rsidRPr="009F65E5">
        <w:rPr>
          <w:bCs/>
          <w:sz w:val="26"/>
          <w:szCs w:val="26"/>
        </w:rPr>
        <w:t>» в следующем составе.</w:t>
      </w:r>
    </w:p>
    <w:p w:rsidR="009F65E5" w:rsidRDefault="009F65E5" w:rsidP="00693569">
      <w:pPr>
        <w:spacing w:line="360" w:lineRule="exact"/>
        <w:ind w:firstLine="709"/>
        <w:jc w:val="both"/>
        <w:rPr>
          <w:bCs/>
          <w:sz w:val="26"/>
          <w:szCs w:val="26"/>
        </w:rPr>
      </w:pPr>
    </w:p>
    <w:p w:rsidR="009F65E5" w:rsidRPr="009F65E5" w:rsidRDefault="009F65E5" w:rsidP="00693569">
      <w:pPr>
        <w:spacing w:line="360" w:lineRule="exact"/>
        <w:ind w:firstLine="709"/>
        <w:jc w:val="both"/>
        <w:rPr>
          <w:bCs/>
          <w:sz w:val="26"/>
          <w:szCs w:val="26"/>
        </w:rPr>
      </w:pPr>
    </w:p>
    <w:tbl>
      <w:tblPr>
        <w:tblStyle w:val="afa"/>
        <w:tblW w:w="0" w:type="auto"/>
        <w:tblLook w:val="04A0" w:firstRow="1" w:lastRow="0" w:firstColumn="1" w:lastColumn="0" w:noHBand="0" w:noVBand="1"/>
      </w:tblPr>
      <w:tblGrid>
        <w:gridCol w:w="4719"/>
        <w:gridCol w:w="5194"/>
      </w:tblGrid>
      <w:tr w:rsidR="00693569" w:rsidRPr="009F65E5" w:rsidTr="00693569">
        <w:tc>
          <w:tcPr>
            <w:tcW w:w="4830" w:type="dxa"/>
          </w:tcPr>
          <w:p w:rsidR="00693569" w:rsidRPr="009F65E5" w:rsidRDefault="00693569" w:rsidP="00693569">
            <w:pPr>
              <w:spacing w:line="360" w:lineRule="exact"/>
              <w:jc w:val="center"/>
              <w:rPr>
                <w:b/>
                <w:bCs/>
                <w:sz w:val="26"/>
                <w:szCs w:val="26"/>
              </w:rPr>
            </w:pPr>
            <w:r w:rsidRPr="009F65E5">
              <w:rPr>
                <w:b/>
                <w:bCs/>
                <w:sz w:val="26"/>
                <w:szCs w:val="26"/>
              </w:rPr>
              <w:t>ФИО</w:t>
            </w:r>
          </w:p>
        </w:tc>
        <w:tc>
          <w:tcPr>
            <w:tcW w:w="5309" w:type="dxa"/>
          </w:tcPr>
          <w:p w:rsidR="00693569" w:rsidRPr="009F65E5" w:rsidRDefault="00693569" w:rsidP="00693569">
            <w:pPr>
              <w:spacing w:line="360" w:lineRule="exact"/>
              <w:jc w:val="center"/>
              <w:rPr>
                <w:b/>
                <w:bCs/>
                <w:sz w:val="26"/>
                <w:szCs w:val="26"/>
              </w:rPr>
            </w:pPr>
            <w:r w:rsidRPr="009F65E5">
              <w:rPr>
                <w:b/>
                <w:bCs/>
                <w:sz w:val="26"/>
                <w:szCs w:val="26"/>
              </w:rPr>
              <w:t>ДОЛЖНОСТЬ</w:t>
            </w:r>
          </w:p>
        </w:tc>
      </w:tr>
      <w:tr w:rsidR="00693569" w:rsidRPr="009F65E5" w:rsidTr="00693569">
        <w:tc>
          <w:tcPr>
            <w:tcW w:w="4830" w:type="dxa"/>
          </w:tcPr>
          <w:p w:rsidR="00693569" w:rsidRPr="009F65E5" w:rsidRDefault="004D381A" w:rsidP="00693569">
            <w:pPr>
              <w:spacing w:line="360" w:lineRule="exact"/>
              <w:jc w:val="both"/>
              <w:rPr>
                <w:bCs/>
                <w:sz w:val="26"/>
                <w:szCs w:val="26"/>
              </w:rPr>
            </w:pPr>
            <w:r w:rsidRPr="009F65E5">
              <w:rPr>
                <w:bCs/>
                <w:sz w:val="26"/>
                <w:szCs w:val="26"/>
              </w:rPr>
              <w:t>Иванова Галина Викторовна</w:t>
            </w:r>
          </w:p>
        </w:tc>
        <w:tc>
          <w:tcPr>
            <w:tcW w:w="5309" w:type="dxa"/>
          </w:tcPr>
          <w:p w:rsidR="00693569" w:rsidRPr="009F65E5" w:rsidRDefault="004D381A" w:rsidP="004D381A">
            <w:pPr>
              <w:spacing w:line="360" w:lineRule="exact"/>
              <w:jc w:val="center"/>
              <w:rPr>
                <w:bCs/>
                <w:sz w:val="26"/>
                <w:szCs w:val="26"/>
              </w:rPr>
            </w:pPr>
            <w:r w:rsidRPr="009F65E5">
              <w:rPr>
                <w:bCs/>
                <w:sz w:val="26"/>
                <w:szCs w:val="26"/>
              </w:rPr>
              <w:t>член комиссии</w:t>
            </w:r>
          </w:p>
        </w:tc>
      </w:tr>
      <w:tr w:rsidR="00693569" w:rsidRPr="009F65E5" w:rsidTr="00693569">
        <w:tc>
          <w:tcPr>
            <w:tcW w:w="4830" w:type="dxa"/>
          </w:tcPr>
          <w:p w:rsidR="00693569" w:rsidRPr="009F65E5" w:rsidRDefault="00CB1EC8" w:rsidP="00693569">
            <w:pPr>
              <w:spacing w:line="360" w:lineRule="exact"/>
              <w:jc w:val="both"/>
              <w:rPr>
                <w:bCs/>
                <w:sz w:val="26"/>
                <w:szCs w:val="26"/>
              </w:rPr>
            </w:pPr>
            <w:r w:rsidRPr="009F65E5">
              <w:rPr>
                <w:bCs/>
                <w:sz w:val="26"/>
                <w:szCs w:val="26"/>
              </w:rPr>
              <w:t>Оранская Александра Ивановна</w:t>
            </w:r>
          </w:p>
        </w:tc>
        <w:tc>
          <w:tcPr>
            <w:tcW w:w="5309" w:type="dxa"/>
          </w:tcPr>
          <w:p w:rsidR="00693569" w:rsidRPr="009F65E5" w:rsidRDefault="004D381A" w:rsidP="004D381A">
            <w:pPr>
              <w:spacing w:line="360" w:lineRule="exact"/>
              <w:jc w:val="center"/>
              <w:rPr>
                <w:bCs/>
                <w:sz w:val="26"/>
                <w:szCs w:val="26"/>
              </w:rPr>
            </w:pPr>
            <w:r w:rsidRPr="009F65E5">
              <w:rPr>
                <w:bCs/>
                <w:sz w:val="26"/>
                <w:szCs w:val="26"/>
              </w:rPr>
              <w:t>член комиссии</w:t>
            </w:r>
          </w:p>
        </w:tc>
      </w:tr>
      <w:tr w:rsidR="00693569" w:rsidRPr="009F65E5" w:rsidTr="00693569">
        <w:tc>
          <w:tcPr>
            <w:tcW w:w="4830" w:type="dxa"/>
          </w:tcPr>
          <w:p w:rsidR="00693569" w:rsidRPr="009F65E5" w:rsidRDefault="003805B7" w:rsidP="00693569">
            <w:pPr>
              <w:spacing w:line="360" w:lineRule="exact"/>
              <w:jc w:val="both"/>
              <w:rPr>
                <w:bCs/>
                <w:sz w:val="26"/>
                <w:szCs w:val="26"/>
              </w:rPr>
            </w:pPr>
            <w:r w:rsidRPr="009F65E5">
              <w:rPr>
                <w:bCs/>
                <w:sz w:val="26"/>
                <w:szCs w:val="26"/>
              </w:rPr>
              <w:t>Кирюхина Надежда Анатольевна</w:t>
            </w:r>
          </w:p>
        </w:tc>
        <w:tc>
          <w:tcPr>
            <w:tcW w:w="5309" w:type="dxa"/>
          </w:tcPr>
          <w:p w:rsidR="00693569" w:rsidRPr="009F65E5" w:rsidRDefault="004D381A" w:rsidP="004D381A">
            <w:pPr>
              <w:spacing w:line="360" w:lineRule="exact"/>
              <w:jc w:val="center"/>
              <w:rPr>
                <w:bCs/>
                <w:sz w:val="26"/>
                <w:szCs w:val="26"/>
              </w:rPr>
            </w:pPr>
            <w:r w:rsidRPr="009F65E5">
              <w:rPr>
                <w:bCs/>
                <w:sz w:val="26"/>
                <w:szCs w:val="26"/>
              </w:rPr>
              <w:t>председатель комиссии</w:t>
            </w:r>
          </w:p>
        </w:tc>
      </w:tr>
      <w:tr w:rsidR="00693569" w:rsidRPr="009F65E5" w:rsidTr="00693569">
        <w:tc>
          <w:tcPr>
            <w:tcW w:w="4830" w:type="dxa"/>
          </w:tcPr>
          <w:p w:rsidR="00693569" w:rsidRPr="009F65E5" w:rsidRDefault="00693569" w:rsidP="00693569">
            <w:pPr>
              <w:spacing w:line="360" w:lineRule="exact"/>
              <w:jc w:val="both"/>
              <w:rPr>
                <w:bCs/>
                <w:sz w:val="26"/>
                <w:szCs w:val="26"/>
              </w:rPr>
            </w:pPr>
          </w:p>
        </w:tc>
        <w:tc>
          <w:tcPr>
            <w:tcW w:w="5309" w:type="dxa"/>
          </w:tcPr>
          <w:p w:rsidR="00693569" w:rsidRPr="009F65E5" w:rsidRDefault="00693569" w:rsidP="00693569">
            <w:pPr>
              <w:spacing w:line="360" w:lineRule="exact"/>
              <w:jc w:val="both"/>
              <w:rPr>
                <w:bCs/>
                <w:sz w:val="26"/>
                <w:szCs w:val="26"/>
              </w:rPr>
            </w:pPr>
          </w:p>
        </w:tc>
      </w:tr>
      <w:tr w:rsidR="00693569" w:rsidRPr="009F65E5" w:rsidTr="00693569">
        <w:tc>
          <w:tcPr>
            <w:tcW w:w="4830" w:type="dxa"/>
          </w:tcPr>
          <w:p w:rsidR="00693569" w:rsidRPr="009F65E5" w:rsidRDefault="00693569" w:rsidP="00693569">
            <w:pPr>
              <w:spacing w:line="360" w:lineRule="exact"/>
              <w:jc w:val="both"/>
              <w:rPr>
                <w:bCs/>
                <w:sz w:val="26"/>
                <w:szCs w:val="26"/>
              </w:rPr>
            </w:pPr>
          </w:p>
        </w:tc>
        <w:tc>
          <w:tcPr>
            <w:tcW w:w="5309" w:type="dxa"/>
          </w:tcPr>
          <w:p w:rsidR="00693569" w:rsidRPr="009F65E5" w:rsidRDefault="00693569" w:rsidP="00693569">
            <w:pPr>
              <w:spacing w:line="360" w:lineRule="exact"/>
              <w:jc w:val="both"/>
              <w:rPr>
                <w:bCs/>
                <w:sz w:val="26"/>
                <w:szCs w:val="26"/>
              </w:rPr>
            </w:pPr>
          </w:p>
        </w:tc>
      </w:tr>
    </w:tbl>
    <w:p w:rsidR="00A66B99" w:rsidRDefault="00141D21" w:rsidP="009B5850">
      <w:pPr>
        <w:spacing w:line="360" w:lineRule="exact"/>
        <w:jc w:val="both"/>
        <w:rPr>
          <w:bCs/>
          <w:sz w:val="26"/>
          <w:szCs w:val="26"/>
        </w:rPr>
      </w:pPr>
      <w:r w:rsidRPr="009F65E5">
        <w:rPr>
          <w:bCs/>
          <w:sz w:val="26"/>
          <w:szCs w:val="26"/>
        </w:rPr>
        <w:t xml:space="preserve">           </w:t>
      </w:r>
    </w:p>
    <w:p w:rsidR="00A66B99" w:rsidRDefault="00A66B99" w:rsidP="009B5850">
      <w:pPr>
        <w:spacing w:line="360" w:lineRule="exact"/>
        <w:jc w:val="both"/>
        <w:rPr>
          <w:bCs/>
          <w:sz w:val="26"/>
          <w:szCs w:val="26"/>
        </w:rPr>
      </w:pPr>
    </w:p>
    <w:p w:rsidR="00141D21" w:rsidRDefault="00141D21" w:rsidP="009B5850">
      <w:pPr>
        <w:spacing w:line="360" w:lineRule="exact"/>
        <w:jc w:val="both"/>
        <w:rPr>
          <w:sz w:val="26"/>
          <w:szCs w:val="26"/>
        </w:rPr>
      </w:pPr>
      <w:r w:rsidRPr="009F65E5">
        <w:rPr>
          <w:bCs/>
          <w:sz w:val="26"/>
          <w:szCs w:val="26"/>
        </w:rPr>
        <w:t xml:space="preserve">   </w:t>
      </w:r>
      <w:r w:rsidR="00C2646F" w:rsidRPr="009F65E5">
        <w:rPr>
          <w:sz w:val="26"/>
          <w:szCs w:val="26"/>
        </w:rPr>
        <w:t>4</w:t>
      </w:r>
      <w:r w:rsidR="009B5850" w:rsidRPr="009F65E5">
        <w:rPr>
          <w:sz w:val="26"/>
          <w:szCs w:val="26"/>
        </w:rPr>
        <w:t xml:space="preserve"> Настоящее решение вступает в силу </w:t>
      </w:r>
      <w:r w:rsidR="00693569" w:rsidRPr="009F65E5">
        <w:rPr>
          <w:sz w:val="26"/>
          <w:szCs w:val="26"/>
        </w:rPr>
        <w:t>со дня</w:t>
      </w:r>
      <w:r w:rsidR="00990BEC" w:rsidRPr="009F65E5">
        <w:rPr>
          <w:sz w:val="26"/>
          <w:szCs w:val="26"/>
        </w:rPr>
        <w:t xml:space="preserve"> его официального опубликования</w:t>
      </w:r>
      <w:r w:rsidR="00C2646F" w:rsidRPr="009F65E5">
        <w:rPr>
          <w:sz w:val="26"/>
          <w:szCs w:val="26"/>
        </w:rPr>
        <w:t>.</w:t>
      </w:r>
    </w:p>
    <w:p w:rsidR="009F65E5" w:rsidRDefault="009F65E5" w:rsidP="009B5850">
      <w:pPr>
        <w:spacing w:line="360" w:lineRule="exact"/>
        <w:jc w:val="both"/>
        <w:rPr>
          <w:sz w:val="26"/>
          <w:szCs w:val="26"/>
        </w:rPr>
      </w:pPr>
    </w:p>
    <w:p w:rsidR="009F65E5" w:rsidRDefault="009F65E5" w:rsidP="009B5850">
      <w:pPr>
        <w:spacing w:line="360" w:lineRule="exact"/>
        <w:jc w:val="both"/>
        <w:rPr>
          <w:sz w:val="26"/>
          <w:szCs w:val="26"/>
        </w:rPr>
      </w:pPr>
    </w:p>
    <w:p w:rsidR="00990BEC" w:rsidRPr="009F65E5" w:rsidRDefault="00990BEC" w:rsidP="009B5850">
      <w:pPr>
        <w:spacing w:line="360" w:lineRule="exact"/>
        <w:jc w:val="both"/>
        <w:rPr>
          <w:sz w:val="26"/>
          <w:szCs w:val="26"/>
        </w:rPr>
      </w:pPr>
      <w:r w:rsidRPr="009F65E5">
        <w:rPr>
          <w:b/>
          <w:sz w:val="26"/>
          <w:szCs w:val="26"/>
        </w:rPr>
        <w:t xml:space="preserve">  Глава муниципального образования</w:t>
      </w:r>
    </w:p>
    <w:p w:rsidR="009B5850" w:rsidRPr="009F65E5" w:rsidRDefault="00990BEC" w:rsidP="00990BEC">
      <w:pPr>
        <w:spacing w:line="360" w:lineRule="exact"/>
        <w:jc w:val="both"/>
        <w:rPr>
          <w:b/>
          <w:sz w:val="26"/>
          <w:szCs w:val="26"/>
        </w:rPr>
      </w:pPr>
      <w:r w:rsidRPr="009F65E5">
        <w:rPr>
          <w:b/>
          <w:sz w:val="26"/>
          <w:szCs w:val="26"/>
        </w:rPr>
        <w:t xml:space="preserve"> сельское поселени</w:t>
      </w:r>
      <w:r w:rsidR="002B5A4C" w:rsidRPr="009F65E5">
        <w:rPr>
          <w:b/>
          <w:sz w:val="26"/>
          <w:szCs w:val="26"/>
        </w:rPr>
        <w:t>я</w:t>
      </w:r>
      <w:r w:rsidRPr="009F65E5">
        <w:rPr>
          <w:b/>
          <w:sz w:val="26"/>
          <w:szCs w:val="26"/>
        </w:rPr>
        <w:t xml:space="preserve"> </w:t>
      </w:r>
      <w:r w:rsidR="009B5850" w:rsidRPr="009F65E5">
        <w:rPr>
          <w:b/>
          <w:sz w:val="26"/>
          <w:szCs w:val="26"/>
        </w:rPr>
        <w:t>«</w:t>
      </w:r>
      <w:r w:rsidR="00D90156" w:rsidRPr="009F65E5">
        <w:rPr>
          <w:b/>
          <w:bCs/>
          <w:sz w:val="26"/>
          <w:szCs w:val="26"/>
        </w:rPr>
        <w:t>Деревня Плоское</w:t>
      </w:r>
      <w:r w:rsidR="009B5850" w:rsidRPr="009F65E5">
        <w:rPr>
          <w:b/>
          <w:sz w:val="26"/>
          <w:szCs w:val="26"/>
        </w:rPr>
        <w:t xml:space="preserve">» </w:t>
      </w:r>
      <w:r w:rsidR="009B5850" w:rsidRPr="009F65E5">
        <w:rPr>
          <w:b/>
          <w:sz w:val="26"/>
          <w:szCs w:val="26"/>
        </w:rPr>
        <w:tab/>
      </w:r>
      <w:r w:rsidRPr="009F65E5">
        <w:rPr>
          <w:b/>
          <w:sz w:val="26"/>
          <w:szCs w:val="26"/>
        </w:rPr>
        <w:t xml:space="preserve">                                        </w:t>
      </w:r>
      <w:proofErr w:type="spellStart"/>
      <w:r w:rsidRPr="009F65E5">
        <w:rPr>
          <w:b/>
          <w:sz w:val="26"/>
          <w:szCs w:val="26"/>
        </w:rPr>
        <w:t>Е.В.Юлмасова</w:t>
      </w:r>
      <w:proofErr w:type="spellEnd"/>
      <w:r w:rsidR="009B5850" w:rsidRPr="009F65E5">
        <w:rPr>
          <w:b/>
          <w:sz w:val="26"/>
          <w:szCs w:val="26"/>
        </w:rPr>
        <w:t xml:space="preserve">                                                                      </w:t>
      </w:r>
    </w:p>
    <w:p w:rsidR="003E6DA5" w:rsidRDefault="003E6DA5" w:rsidP="00396AB6">
      <w:pPr>
        <w:spacing w:after="200" w:line="276" w:lineRule="auto"/>
        <w:jc w:val="right"/>
        <w:rPr>
          <w:rStyle w:val="FontStyle12"/>
          <w:b/>
        </w:rPr>
      </w:pPr>
    </w:p>
    <w:p w:rsidR="003E6DA5" w:rsidRPr="003E6DA5" w:rsidRDefault="003E6DA5" w:rsidP="003E6DA5"/>
    <w:p w:rsidR="003E6DA5" w:rsidRPr="003E6DA5" w:rsidRDefault="003E6DA5" w:rsidP="003E6DA5"/>
    <w:p w:rsidR="003E6DA5" w:rsidRPr="003E6DA5" w:rsidRDefault="003E6DA5" w:rsidP="003E6DA5"/>
    <w:p w:rsidR="003E6DA5" w:rsidRPr="003E6DA5" w:rsidRDefault="003E6DA5" w:rsidP="003E6DA5"/>
    <w:p w:rsidR="003E6DA5" w:rsidRPr="003E6DA5" w:rsidRDefault="003E6DA5" w:rsidP="003E6DA5"/>
    <w:p w:rsidR="003E6DA5" w:rsidRDefault="003E6DA5" w:rsidP="003E6DA5">
      <w:pPr>
        <w:tabs>
          <w:tab w:val="left" w:pos="1560"/>
        </w:tabs>
        <w:spacing w:after="200" w:line="276" w:lineRule="auto"/>
      </w:pPr>
      <w:r>
        <w:tab/>
      </w:r>
    </w:p>
    <w:p w:rsidR="009B5850" w:rsidRPr="00AF50EB" w:rsidRDefault="00005278" w:rsidP="00396AB6">
      <w:pPr>
        <w:spacing w:after="200" w:line="276" w:lineRule="auto"/>
        <w:jc w:val="right"/>
        <w:rPr>
          <w:rStyle w:val="FontStyle12"/>
          <w:sz w:val="26"/>
          <w:szCs w:val="26"/>
        </w:rPr>
      </w:pPr>
      <w:r w:rsidRPr="003E6DA5">
        <w:br w:type="page"/>
      </w:r>
      <w:r w:rsidR="009B5850" w:rsidRPr="00AF50EB">
        <w:rPr>
          <w:rStyle w:val="FontStyle12"/>
          <w:sz w:val="26"/>
          <w:szCs w:val="26"/>
        </w:rPr>
        <w:lastRenderedPageBreak/>
        <w:t>Приложение</w:t>
      </w:r>
    </w:p>
    <w:p w:rsidR="009B5850" w:rsidRPr="00AF50EB" w:rsidRDefault="009B5850" w:rsidP="009B5850">
      <w:pPr>
        <w:pStyle w:val="Style2"/>
        <w:widowControl/>
        <w:spacing w:before="115" w:line="307" w:lineRule="exact"/>
        <w:ind w:firstLine="708"/>
        <w:jc w:val="right"/>
        <w:rPr>
          <w:rStyle w:val="FontStyle12"/>
          <w:sz w:val="26"/>
          <w:szCs w:val="26"/>
        </w:rPr>
      </w:pPr>
      <w:r w:rsidRPr="00AF50EB">
        <w:rPr>
          <w:rStyle w:val="FontStyle12"/>
          <w:sz w:val="26"/>
          <w:szCs w:val="26"/>
        </w:rPr>
        <w:t xml:space="preserve">к решению Сельской Думы </w:t>
      </w:r>
    </w:p>
    <w:p w:rsidR="009B5850" w:rsidRPr="00AF50EB" w:rsidRDefault="002B5A4C" w:rsidP="009B5850">
      <w:pPr>
        <w:pStyle w:val="Style2"/>
        <w:widowControl/>
        <w:spacing w:before="115" w:line="307" w:lineRule="exact"/>
        <w:ind w:firstLine="708"/>
        <w:jc w:val="right"/>
        <w:rPr>
          <w:rStyle w:val="FontStyle12"/>
          <w:color w:val="FF0000"/>
          <w:sz w:val="26"/>
          <w:szCs w:val="26"/>
        </w:rPr>
      </w:pPr>
      <w:r w:rsidRPr="00AF50EB">
        <w:rPr>
          <w:rStyle w:val="FontStyle12"/>
          <w:color w:val="FF0000"/>
          <w:sz w:val="26"/>
          <w:szCs w:val="26"/>
        </w:rPr>
        <w:t xml:space="preserve">    </w:t>
      </w:r>
      <w:r w:rsidR="00CF0726">
        <w:rPr>
          <w:rStyle w:val="FontStyle12"/>
          <w:sz w:val="26"/>
          <w:szCs w:val="26"/>
        </w:rPr>
        <w:t>от 14</w:t>
      </w:r>
      <w:r w:rsidR="004F795C" w:rsidRPr="008B57D0">
        <w:rPr>
          <w:rStyle w:val="FontStyle12"/>
          <w:sz w:val="26"/>
          <w:szCs w:val="26"/>
        </w:rPr>
        <w:t>.05</w:t>
      </w:r>
      <w:r w:rsidRPr="008B57D0">
        <w:rPr>
          <w:rStyle w:val="FontStyle12"/>
          <w:sz w:val="26"/>
          <w:szCs w:val="26"/>
        </w:rPr>
        <w:t>.</w:t>
      </w:r>
      <w:r w:rsidR="009B5850" w:rsidRPr="008B57D0">
        <w:rPr>
          <w:rStyle w:val="FontStyle12"/>
          <w:sz w:val="26"/>
          <w:szCs w:val="26"/>
        </w:rPr>
        <w:t>20</w:t>
      </w:r>
      <w:r w:rsidR="00967088" w:rsidRPr="008B57D0">
        <w:rPr>
          <w:rStyle w:val="FontStyle12"/>
          <w:sz w:val="26"/>
          <w:szCs w:val="26"/>
        </w:rPr>
        <w:t>2</w:t>
      </w:r>
      <w:r w:rsidR="00CF0726">
        <w:rPr>
          <w:rStyle w:val="FontStyle12"/>
          <w:sz w:val="26"/>
          <w:szCs w:val="26"/>
        </w:rPr>
        <w:t>4 г №135</w:t>
      </w:r>
    </w:p>
    <w:p w:rsidR="009B5850" w:rsidRPr="00AF50EB" w:rsidRDefault="009B5850" w:rsidP="009B5850">
      <w:pPr>
        <w:pStyle w:val="Style2"/>
        <w:widowControl/>
        <w:spacing w:before="115" w:line="307" w:lineRule="exact"/>
        <w:ind w:firstLine="708"/>
        <w:rPr>
          <w:rStyle w:val="FontStyle12"/>
          <w:sz w:val="26"/>
          <w:szCs w:val="26"/>
        </w:rPr>
      </w:pPr>
    </w:p>
    <w:p w:rsidR="009B5850" w:rsidRPr="00AF50EB" w:rsidRDefault="009B5850" w:rsidP="009B5850">
      <w:pPr>
        <w:pStyle w:val="Style2"/>
        <w:widowControl/>
        <w:spacing w:before="115" w:line="307" w:lineRule="exact"/>
        <w:ind w:firstLine="708"/>
        <w:rPr>
          <w:rStyle w:val="FontStyle12"/>
          <w:sz w:val="26"/>
          <w:szCs w:val="26"/>
        </w:rPr>
      </w:pPr>
      <w:r w:rsidRPr="00AF50EB">
        <w:rPr>
          <w:rStyle w:val="FontStyle12"/>
          <w:sz w:val="26"/>
          <w:szCs w:val="26"/>
        </w:rPr>
        <w:t>Внести в Устав муниципального образования сельское поселение «</w:t>
      </w:r>
      <w:r w:rsidR="00D90156" w:rsidRPr="00AF50EB">
        <w:rPr>
          <w:rFonts w:ascii="Times New Roman" w:hAnsi="Times New Roman"/>
          <w:bCs/>
          <w:sz w:val="26"/>
          <w:szCs w:val="26"/>
        </w:rPr>
        <w:t>Деревня Плоское</w:t>
      </w:r>
      <w:r w:rsidRPr="00AF50EB">
        <w:rPr>
          <w:rStyle w:val="FontStyle12"/>
          <w:sz w:val="26"/>
          <w:szCs w:val="26"/>
        </w:rPr>
        <w:t>», принятого решением Сельской Думы</w:t>
      </w:r>
      <w:r w:rsidRPr="00AF50EB">
        <w:rPr>
          <w:rFonts w:ascii="Times New Roman" w:hAnsi="Times New Roman"/>
          <w:sz w:val="26"/>
          <w:szCs w:val="26"/>
        </w:rPr>
        <w:t xml:space="preserve"> </w:t>
      </w:r>
      <w:r w:rsidRPr="00AF50EB">
        <w:rPr>
          <w:rStyle w:val="FontStyle12"/>
          <w:sz w:val="26"/>
          <w:szCs w:val="26"/>
        </w:rPr>
        <w:t>муниципального образования сельское поселение «</w:t>
      </w:r>
      <w:r w:rsidR="00D90156" w:rsidRPr="00AF50EB">
        <w:rPr>
          <w:rFonts w:ascii="Times New Roman" w:hAnsi="Times New Roman"/>
          <w:bCs/>
          <w:sz w:val="26"/>
          <w:szCs w:val="26"/>
        </w:rPr>
        <w:t xml:space="preserve">Деревня </w:t>
      </w:r>
      <w:proofErr w:type="gramStart"/>
      <w:r w:rsidR="00D90156" w:rsidRPr="00AF50EB">
        <w:rPr>
          <w:rFonts w:ascii="Times New Roman" w:hAnsi="Times New Roman"/>
          <w:bCs/>
          <w:sz w:val="26"/>
          <w:szCs w:val="26"/>
        </w:rPr>
        <w:t>Плоское</w:t>
      </w:r>
      <w:r w:rsidRPr="00AF50EB">
        <w:rPr>
          <w:rStyle w:val="FontStyle12"/>
          <w:sz w:val="26"/>
          <w:szCs w:val="26"/>
        </w:rPr>
        <w:t>»</w:t>
      </w:r>
      <w:r w:rsidRPr="00AF50EB">
        <w:rPr>
          <w:rFonts w:ascii="Times New Roman" w:hAnsi="Times New Roman"/>
          <w:color w:val="000000"/>
          <w:sz w:val="26"/>
          <w:szCs w:val="26"/>
        </w:rPr>
        <w:t xml:space="preserve">  </w:t>
      </w:r>
      <w:r w:rsidRPr="00AF50EB">
        <w:rPr>
          <w:rStyle w:val="FontStyle12"/>
          <w:sz w:val="26"/>
          <w:szCs w:val="26"/>
        </w:rPr>
        <w:t>от</w:t>
      </w:r>
      <w:proofErr w:type="gramEnd"/>
      <w:r w:rsidRPr="00AF50EB">
        <w:rPr>
          <w:rStyle w:val="FontStyle12"/>
          <w:sz w:val="26"/>
          <w:szCs w:val="26"/>
        </w:rPr>
        <w:t xml:space="preserve"> </w:t>
      </w:r>
      <w:r w:rsidR="00791415" w:rsidRPr="00AF50EB">
        <w:rPr>
          <w:rStyle w:val="FontStyle12"/>
          <w:sz w:val="26"/>
          <w:szCs w:val="26"/>
        </w:rPr>
        <w:t>16</w:t>
      </w:r>
      <w:r w:rsidRPr="00AF50EB">
        <w:rPr>
          <w:rStyle w:val="FontStyle12"/>
          <w:sz w:val="26"/>
          <w:szCs w:val="26"/>
        </w:rPr>
        <w:t>.</w:t>
      </w:r>
      <w:r w:rsidR="00791415" w:rsidRPr="00AF50EB">
        <w:rPr>
          <w:rStyle w:val="FontStyle12"/>
          <w:sz w:val="26"/>
          <w:szCs w:val="26"/>
        </w:rPr>
        <w:t>10</w:t>
      </w:r>
      <w:r w:rsidRPr="00AF50EB">
        <w:rPr>
          <w:rStyle w:val="FontStyle12"/>
          <w:sz w:val="26"/>
          <w:szCs w:val="26"/>
        </w:rPr>
        <w:t xml:space="preserve">.2005 года  № </w:t>
      </w:r>
      <w:r w:rsidR="00791415" w:rsidRPr="00AF50EB">
        <w:rPr>
          <w:rStyle w:val="FontStyle12"/>
          <w:sz w:val="26"/>
          <w:szCs w:val="26"/>
        </w:rPr>
        <w:t>14</w:t>
      </w:r>
      <w:r w:rsidR="002B5A4C" w:rsidRPr="00AF50EB">
        <w:rPr>
          <w:rStyle w:val="FontStyle12"/>
          <w:sz w:val="26"/>
          <w:szCs w:val="26"/>
        </w:rPr>
        <w:t xml:space="preserve"> </w:t>
      </w:r>
      <w:r w:rsidRPr="00AF50EB">
        <w:rPr>
          <w:rStyle w:val="FontStyle12"/>
          <w:sz w:val="26"/>
          <w:szCs w:val="26"/>
        </w:rPr>
        <w:t>следующие изменения:</w:t>
      </w:r>
    </w:p>
    <w:p w:rsidR="00A55488" w:rsidRPr="00AF50EB" w:rsidRDefault="00A55488" w:rsidP="009B5850">
      <w:pPr>
        <w:pStyle w:val="Style2"/>
        <w:widowControl/>
        <w:spacing w:before="115" w:line="307" w:lineRule="exact"/>
        <w:ind w:firstLine="708"/>
        <w:rPr>
          <w:rStyle w:val="FontStyle12"/>
          <w:sz w:val="26"/>
          <w:szCs w:val="26"/>
        </w:rPr>
      </w:pPr>
    </w:p>
    <w:p w:rsidR="00CF0726" w:rsidRPr="00CF0726" w:rsidRDefault="00CF0726" w:rsidP="00CF0726">
      <w:pPr>
        <w:ind w:firstLine="709"/>
        <w:jc w:val="both"/>
        <w:rPr>
          <w:sz w:val="26"/>
          <w:szCs w:val="26"/>
        </w:rPr>
      </w:pPr>
      <w:r w:rsidRPr="00CF0726">
        <w:rPr>
          <w:sz w:val="26"/>
          <w:szCs w:val="26"/>
        </w:rPr>
        <w:t>1. Пункт 13 части 1 статьи 9 изложить в следующей редакции:</w:t>
      </w:r>
    </w:p>
    <w:p w:rsidR="00CF0726" w:rsidRPr="00CF0726" w:rsidRDefault="00CF0726" w:rsidP="00CF0726">
      <w:pPr>
        <w:autoSpaceDE w:val="0"/>
        <w:autoSpaceDN w:val="0"/>
        <w:adjustRightInd w:val="0"/>
        <w:ind w:firstLine="708"/>
        <w:jc w:val="both"/>
        <w:rPr>
          <w:sz w:val="26"/>
          <w:szCs w:val="26"/>
        </w:rPr>
      </w:pPr>
      <w:r w:rsidRPr="00CF0726">
        <w:rPr>
          <w:sz w:val="26"/>
          <w:szCs w:val="26"/>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F0726" w:rsidRPr="00CF0726" w:rsidRDefault="00CF0726" w:rsidP="00CF0726">
      <w:pPr>
        <w:autoSpaceDE w:val="0"/>
        <w:autoSpaceDN w:val="0"/>
        <w:adjustRightInd w:val="0"/>
        <w:ind w:firstLine="708"/>
        <w:jc w:val="both"/>
        <w:rPr>
          <w:sz w:val="26"/>
          <w:szCs w:val="26"/>
        </w:rPr>
      </w:pPr>
      <w:r w:rsidRPr="00CF0726">
        <w:rPr>
          <w:sz w:val="26"/>
          <w:szCs w:val="26"/>
        </w:rPr>
        <w:t xml:space="preserve">2. Статья </w:t>
      </w:r>
      <w:proofErr w:type="gramStart"/>
      <w:r w:rsidRPr="00CF0726">
        <w:rPr>
          <w:sz w:val="26"/>
          <w:szCs w:val="26"/>
        </w:rPr>
        <w:t>9.2.:</w:t>
      </w:r>
      <w:proofErr w:type="gramEnd"/>
    </w:p>
    <w:p w:rsidR="00CF0726" w:rsidRPr="00CF0726" w:rsidRDefault="00CF0726" w:rsidP="00CF0726">
      <w:pPr>
        <w:autoSpaceDE w:val="0"/>
        <w:autoSpaceDN w:val="0"/>
        <w:adjustRightInd w:val="0"/>
        <w:ind w:firstLine="708"/>
        <w:jc w:val="both"/>
        <w:rPr>
          <w:sz w:val="26"/>
          <w:szCs w:val="26"/>
        </w:rPr>
      </w:pPr>
      <w:r w:rsidRPr="00CF0726">
        <w:rPr>
          <w:sz w:val="26"/>
          <w:szCs w:val="26"/>
        </w:rPr>
        <w:t>1) пункт 11 части 1 изложить в следующей редакции:</w:t>
      </w:r>
    </w:p>
    <w:p w:rsidR="00CF0726" w:rsidRPr="00CF0726" w:rsidRDefault="00CF0726" w:rsidP="00CF0726">
      <w:pPr>
        <w:autoSpaceDE w:val="0"/>
        <w:autoSpaceDN w:val="0"/>
        <w:adjustRightInd w:val="0"/>
        <w:ind w:firstLine="708"/>
        <w:jc w:val="both"/>
        <w:rPr>
          <w:sz w:val="26"/>
          <w:szCs w:val="26"/>
        </w:rPr>
      </w:pPr>
      <w:r w:rsidRPr="00CF0726">
        <w:rPr>
          <w:sz w:val="26"/>
          <w:szCs w:val="2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F0726" w:rsidRPr="00CF0726" w:rsidRDefault="00CF0726" w:rsidP="00CF0726">
      <w:pPr>
        <w:autoSpaceDE w:val="0"/>
        <w:autoSpaceDN w:val="0"/>
        <w:adjustRightInd w:val="0"/>
        <w:ind w:firstLine="708"/>
        <w:jc w:val="both"/>
        <w:rPr>
          <w:sz w:val="26"/>
          <w:szCs w:val="26"/>
        </w:rPr>
      </w:pPr>
      <w:r w:rsidRPr="00CF0726">
        <w:rPr>
          <w:sz w:val="26"/>
          <w:szCs w:val="26"/>
        </w:rPr>
        <w:t>2) пункт 12 части 1 изложить в следующей редакции:</w:t>
      </w:r>
    </w:p>
    <w:p w:rsidR="00CF0726" w:rsidRPr="00CF0726" w:rsidRDefault="00CF0726" w:rsidP="00CF0726">
      <w:pPr>
        <w:autoSpaceDE w:val="0"/>
        <w:autoSpaceDN w:val="0"/>
        <w:adjustRightInd w:val="0"/>
        <w:ind w:firstLine="708"/>
        <w:jc w:val="both"/>
        <w:rPr>
          <w:sz w:val="26"/>
          <w:szCs w:val="26"/>
        </w:rPr>
      </w:pPr>
      <w:r w:rsidRPr="00CF0726">
        <w:rPr>
          <w:sz w:val="26"/>
          <w:szCs w:val="26"/>
        </w:rPr>
        <w:t>«12) осуществление международных и внешнеэкономических связей в соответствии с Федеральным законом от 06.10.2003 № 131-ФЗ»;</w:t>
      </w:r>
    </w:p>
    <w:p w:rsidR="00CF0726" w:rsidRPr="00CF0726" w:rsidRDefault="00CF0726" w:rsidP="00CF0726">
      <w:pPr>
        <w:autoSpaceDE w:val="0"/>
        <w:autoSpaceDN w:val="0"/>
        <w:adjustRightInd w:val="0"/>
        <w:ind w:firstLine="708"/>
        <w:jc w:val="both"/>
        <w:rPr>
          <w:sz w:val="26"/>
          <w:szCs w:val="26"/>
        </w:rPr>
      </w:pPr>
      <w:r w:rsidRPr="00CF0726">
        <w:rPr>
          <w:sz w:val="26"/>
          <w:szCs w:val="26"/>
        </w:rPr>
        <w:t xml:space="preserve">3. Статья </w:t>
      </w:r>
      <w:proofErr w:type="gramStart"/>
      <w:r w:rsidRPr="00CF0726">
        <w:rPr>
          <w:sz w:val="26"/>
          <w:szCs w:val="26"/>
        </w:rPr>
        <w:t>22.1.:</w:t>
      </w:r>
      <w:proofErr w:type="gramEnd"/>
    </w:p>
    <w:p w:rsidR="00CF0726" w:rsidRPr="00CF0726" w:rsidRDefault="00CF0726" w:rsidP="00CF0726">
      <w:pPr>
        <w:autoSpaceDE w:val="0"/>
        <w:autoSpaceDN w:val="0"/>
        <w:adjustRightInd w:val="0"/>
        <w:ind w:firstLine="708"/>
        <w:jc w:val="both"/>
        <w:rPr>
          <w:sz w:val="26"/>
          <w:szCs w:val="26"/>
        </w:rPr>
      </w:pPr>
      <w:r w:rsidRPr="00CF0726">
        <w:rPr>
          <w:sz w:val="26"/>
          <w:szCs w:val="26"/>
        </w:rPr>
        <w:t>1) части 2 и 3 изложить в следующей редакции:</w:t>
      </w:r>
    </w:p>
    <w:p w:rsidR="00CF0726" w:rsidRPr="00CF0726" w:rsidRDefault="00CF0726" w:rsidP="00CF0726">
      <w:pPr>
        <w:autoSpaceDE w:val="0"/>
        <w:autoSpaceDN w:val="0"/>
        <w:adjustRightInd w:val="0"/>
        <w:ind w:firstLine="539"/>
        <w:jc w:val="both"/>
        <w:rPr>
          <w:sz w:val="26"/>
          <w:szCs w:val="26"/>
        </w:rPr>
      </w:pPr>
      <w:r w:rsidRPr="00CF0726">
        <w:rPr>
          <w:sz w:val="26"/>
          <w:szCs w:val="26"/>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F0726" w:rsidRPr="00CF0726" w:rsidRDefault="00CF0726" w:rsidP="00CF0726">
      <w:pPr>
        <w:autoSpaceDE w:val="0"/>
        <w:autoSpaceDN w:val="0"/>
        <w:adjustRightInd w:val="0"/>
        <w:ind w:firstLine="539"/>
        <w:jc w:val="both"/>
        <w:rPr>
          <w:sz w:val="26"/>
          <w:szCs w:val="26"/>
        </w:rPr>
      </w:pPr>
      <w:r w:rsidRPr="00CF0726">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F0726" w:rsidRPr="00CF0726" w:rsidRDefault="00CF0726" w:rsidP="00CF0726">
      <w:pPr>
        <w:autoSpaceDE w:val="0"/>
        <w:autoSpaceDN w:val="0"/>
        <w:adjustRightInd w:val="0"/>
        <w:ind w:firstLine="539"/>
        <w:jc w:val="both"/>
        <w:rPr>
          <w:sz w:val="26"/>
          <w:szCs w:val="26"/>
        </w:rPr>
      </w:pPr>
      <w:r w:rsidRPr="00CF0726">
        <w:rPr>
          <w:sz w:val="26"/>
          <w:szCs w:val="26"/>
        </w:rPr>
        <w:t>2) пункт 1 части 4 изложить в следующей редакции:</w:t>
      </w:r>
    </w:p>
    <w:p w:rsidR="00CF0726" w:rsidRPr="00CF0726" w:rsidRDefault="00CF0726" w:rsidP="00CF0726">
      <w:pPr>
        <w:autoSpaceDE w:val="0"/>
        <w:autoSpaceDN w:val="0"/>
        <w:adjustRightInd w:val="0"/>
        <w:ind w:firstLine="539"/>
        <w:jc w:val="both"/>
        <w:rPr>
          <w:sz w:val="26"/>
          <w:szCs w:val="26"/>
        </w:rPr>
      </w:pPr>
      <w:r w:rsidRPr="00CF0726">
        <w:rPr>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F0726" w:rsidRPr="00CF0726" w:rsidRDefault="00CF0726" w:rsidP="00CF0726">
      <w:pPr>
        <w:autoSpaceDE w:val="0"/>
        <w:autoSpaceDN w:val="0"/>
        <w:adjustRightInd w:val="0"/>
        <w:ind w:firstLine="539"/>
        <w:jc w:val="both"/>
        <w:rPr>
          <w:sz w:val="26"/>
          <w:szCs w:val="26"/>
        </w:rPr>
      </w:pPr>
      <w:r w:rsidRPr="00CF0726">
        <w:rPr>
          <w:sz w:val="26"/>
          <w:szCs w:val="26"/>
        </w:rPr>
        <w:lastRenderedPageBreak/>
        <w:t>4. Статья 28:</w:t>
      </w:r>
    </w:p>
    <w:p w:rsidR="00CF0726" w:rsidRPr="00CF0726" w:rsidRDefault="00CF0726" w:rsidP="00CF0726">
      <w:pPr>
        <w:autoSpaceDE w:val="0"/>
        <w:autoSpaceDN w:val="0"/>
        <w:adjustRightInd w:val="0"/>
        <w:ind w:firstLine="539"/>
        <w:jc w:val="both"/>
        <w:rPr>
          <w:sz w:val="26"/>
          <w:szCs w:val="26"/>
        </w:rPr>
      </w:pPr>
      <w:r w:rsidRPr="00CF0726">
        <w:rPr>
          <w:sz w:val="26"/>
          <w:szCs w:val="26"/>
        </w:rPr>
        <w:t xml:space="preserve">1) часть </w:t>
      </w:r>
      <w:proofErr w:type="gramStart"/>
      <w:r w:rsidRPr="00CF0726">
        <w:rPr>
          <w:sz w:val="26"/>
          <w:szCs w:val="26"/>
        </w:rPr>
        <w:t>9  признать</w:t>
      </w:r>
      <w:proofErr w:type="gramEnd"/>
      <w:r w:rsidRPr="00CF0726">
        <w:rPr>
          <w:sz w:val="26"/>
          <w:szCs w:val="26"/>
        </w:rPr>
        <w:t xml:space="preserve"> утратившей силу.</w:t>
      </w:r>
    </w:p>
    <w:p w:rsidR="00CF0726" w:rsidRPr="00CF0726" w:rsidRDefault="00CF0726" w:rsidP="00CF0726">
      <w:pPr>
        <w:autoSpaceDE w:val="0"/>
        <w:autoSpaceDN w:val="0"/>
        <w:adjustRightInd w:val="0"/>
        <w:ind w:firstLine="539"/>
        <w:jc w:val="both"/>
        <w:rPr>
          <w:sz w:val="26"/>
          <w:szCs w:val="26"/>
        </w:rPr>
      </w:pPr>
      <w:r w:rsidRPr="00CF0726">
        <w:rPr>
          <w:sz w:val="26"/>
          <w:szCs w:val="26"/>
        </w:rPr>
        <w:t>2) дополнить частями 10, 11, 12 следующего содержания:</w:t>
      </w:r>
    </w:p>
    <w:p w:rsidR="00CF0726" w:rsidRPr="00CF0726" w:rsidRDefault="00CF0726" w:rsidP="00CF0726">
      <w:pPr>
        <w:autoSpaceDE w:val="0"/>
        <w:autoSpaceDN w:val="0"/>
        <w:adjustRightInd w:val="0"/>
        <w:ind w:firstLine="708"/>
        <w:jc w:val="both"/>
        <w:rPr>
          <w:sz w:val="26"/>
          <w:szCs w:val="26"/>
        </w:rPr>
      </w:pPr>
      <w:r w:rsidRPr="00CF0726">
        <w:rPr>
          <w:sz w:val="26"/>
          <w:szCs w:val="26"/>
        </w:rPr>
        <w:t xml:space="preserve">«10. Депутат должен соблюдать ограничения, запреты, исполнять обязанности, которые установлены Федеральным </w:t>
      </w:r>
      <w:hyperlink r:id="rId7" w:history="1">
        <w:r w:rsidRPr="00CF0726">
          <w:rPr>
            <w:color w:val="0000FF"/>
            <w:sz w:val="26"/>
            <w:szCs w:val="26"/>
          </w:rPr>
          <w:t>законом</w:t>
        </w:r>
      </w:hyperlink>
      <w:r w:rsidRPr="00CF0726">
        <w:rPr>
          <w:sz w:val="26"/>
          <w:szCs w:val="26"/>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8" w:history="1">
        <w:r w:rsidRPr="00CF0726">
          <w:rPr>
            <w:color w:val="0000FF"/>
            <w:sz w:val="26"/>
            <w:szCs w:val="26"/>
          </w:rPr>
          <w:t>законом</w:t>
        </w:r>
      </w:hyperlink>
      <w:r w:rsidRPr="00CF0726">
        <w:rPr>
          <w:sz w:val="26"/>
          <w:szCs w:val="26"/>
        </w:rPr>
        <w:t xml:space="preserve"> от 25 декабря 2008 года № 273-ФЗ "О противодействии коррупции", Федеральным </w:t>
      </w:r>
      <w:hyperlink r:id="rId9" w:history="1">
        <w:r w:rsidRPr="00CF0726">
          <w:rPr>
            <w:color w:val="0000FF"/>
            <w:sz w:val="26"/>
            <w:szCs w:val="26"/>
          </w:rPr>
          <w:t>законом</w:t>
        </w:r>
      </w:hyperlink>
      <w:r w:rsidRPr="00CF0726">
        <w:rPr>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sidRPr="00CF0726">
          <w:rPr>
            <w:color w:val="0000FF"/>
            <w:sz w:val="26"/>
            <w:szCs w:val="26"/>
          </w:rPr>
          <w:t>законом</w:t>
        </w:r>
      </w:hyperlink>
      <w:r w:rsidRPr="00CF0726">
        <w:rPr>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CF0726" w:rsidRPr="00CF0726" w:rsidRDefault="00CF0726" w:rsidP="00CF0726">
      <w:pPr>
        <w:autoSpaceDE w:val="0"/>
        <w:autoSpaceDN w:val="0"/>
        <w:adjustRightInd w:val="0"/>
        <w:ind w:firstLine="540"/>
        <w:jc w:val="both"/>
        <w:rPr>
          <w:sz w:val="26"/>
          <w:szCs w:val="26"/>
        </w:rPr>
      </w:pPr>
      <w:bookmarkStart w:id="0" w:name="Par2"/>
      <w:bookmarkEnd w:id="0"/>
      <w:r w:rsidRPr="00CF0726">
        <w:rPr>
          <w:sz w:val="26"/>
          <w:szCs w:val="26"/>
        </w:rPr>
        <w:t>11.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F0726" w:rsidRPr="00CF0726" w:rsidRDefault="00CF0726" w:rsidP="00CF0726">
      <w:pPr>
        <w:autoSpaceDE w:val="0"/>
        <w:autoSpaceDN w:val="0"/>
        <w:adjustRightInd w:val="0"/>
        <w:ind w:firstLine="540"/>
        <w:jc w:val="both"/>
        <w:rPr>
          <w:sz w:val="26"/>
          <w:szCs w:val="26"/>
        </w:rPr>
      </w:pPr>
      <w:r w:rsidRPr="00CF0726">
        <w:rPr>
          <w:sz w:val="26"/>
          <w:szCs w:val="26"/>
        </w:rPr>
        <w:t>1) предупреждение;</w:t>
      </w:r>
    </w:p>
    <w:p w:rsidR="00CF0726" w:rsidRPr="00CF0726" w:rsidRDefault="00CF0726" w:rsidP="00CF0726">
      <w:pPr>
        <w:autoSpaceDE w:val="0"/>
        <w:autoSpaceDN w:val="0"/>
        <w:adjustRightInd w:val="0"/>
        <w:ind w:firstLine="540"/>
        <w:jc w:val="both"/>
        <w:rPr>
          <w:sz w:val="26"/>
          <w:szCs w:val="26"/>
        </w:rPr>
      </w:pPr>
      <w:r w:rsidRPr="00CF0726">
        <w:rPr>
          <w:sz w:val="26"/>
          <w:szCs w:val="26"/>
        </w:rPr>
        <w:t>2) освобождение депутата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F0726" w:rsidRPr="00CF0726" w:rsidRDefault="00CF0726" w:rsidP="00CF0726">
      <w:pPr>
        <w:autoSpaceDE w:val="0"/>
        <w:autoSpaceDN w:val="0"/>
        <w:adjustRightInd w:val="0"/>
        <w:ind w:firstLine="540"/>
        <w:jc w:val="both"/>
        <w:rPr>
          <w:sz w:val="26"/>
          <w:szCs w:val="26"/>
        </w:rPr>
      </w:pPr>
      <w:r w:rsidRPr="00CF0726">
        <w:rPr>
          <w:sz w:val="26"/>
          <w:szCs w:val="26"/>
        </w:rPr>
        <w:t>3)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F0726" w:rsidRPr="00CF0726" w:rsidRDefault="00CF0726" w:rsidP="00CF0726">
      <w:pPr>
        <w:autoSpaceDE w:val="0"/>
        <w:autoSpaceDN w:val="0"/>
        <w:adjustRightInd w:val="0"/>
        <w:ind w:firstLine="540"/>
        <w:jc w:val="both"/>
        <w:rPr>
          <w:sz w:val="26"/>
          <w:szCs w:val="26"/>
        </w:rPr>
      </w:pPr>
      <w:r w:rsidRPr="00CF0726">
        <w:rPr>
          <w:sz w:val="26"/>
          <w:szCs w:val="26"/>
        </w:rPr>
        <w:t>Порядок принятия решения о применении к депутату вышеуказанных мер ответственности определяется муниципальным правовым актом в соответствии с законом Калужской области.</w:t>
      </w:r>
    </w:p>
    <w:p w:rsidR="00CF0726" w:rsidRPr="00CF0726" w:rsidRDefault="00CF0726" w:rsidP="00CF0726">
      <w:pPr>
        <w:autoSpaceDE w:val="0"/>
        <w:autoSpaceDN w:val="0"/>
        <w:adjustRightInd w:val="0"/>
        <w:ind w:firstLine="539"/>
        <w:jc w:val="both"/>
        <w:rPr>
          <w:sz w:val="26"/>
          <w:szCs w:val="26"/>
        </w:rPr>
      </w:pPr>
      <w:r w:rsidRPr="00CF0726">
        <w:rPr>
          <w:sz w:val="26"/>
          <w:szCs w:val="26"/>
        </w:rPr>
        <w:t xml:space="preserve">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 w:history="1">
        <w:r w:rsidRPr="00CF0726">
          <w:rPr>
            <w:color w:val="0000FF"/>
            <w:sz w:val="26"/>
            <w:szCs w:val="26"/>
          </w:rPr>
          <w:t>частями 3</w:t>
        </w:r>
      </w:hyperlink>
      <w:r w:rsidRPr="00CF0726">
        <w:rPr>
          <w:sz w:val="26"/>
          <w:szCs w:val="26"/>
        </w:rPr>
        <w:t xml:space="preserve"> - </w:t>
      </w:r>
      <w:hyperlink r:id="rId12" w:history="1">
        <w:r w:rsidRPr="00CF0726">
          <w:rPr>
            <w:color w:val="0000FF"/>
            <w:sz w:val="26"/>
            <w:szCs w:val="26"/>
          </w:rPr>
          <w:t>6 статьи 13</w:t>
        </w:r>
      </w:hyperlink>
      <w:r w:rsidRPr="00CF0726">
        <w:rPr>
          <w:sz w:val="26"/>
          <w:szCs w:val="26"/>
        </w:rPr>
        <w:t xml:space="preserve"> Федерального закона от 25 декабря 2008 года N 273-ФЗ "О противодействии коррупции".</w:t>
      </w:r>
    </w:p>
    <w:p w:rsidR="00CF0726" w:rsidRPr="00CF0726" w:rsidRDefault="00CF0726" w:rsidP="00CF0726">
      <w:pPr>
        <w:autoSpaceDE w:val="0"/>
        <w:autoSpaceDN w:val="0"/>
        <w:adjustRightInd w:val="0"/>
        <w:ind w:firstLine="539"/>
        <w:jc w:val="both"/>
        <w:rPr>
          <w:sz w:val="26"/>
          <w:szCs w:val="26"/>
        </w:rPr>
      </w:pPr>
      <w:r w:rsidRPr="00CF0726">
        <w:rPr>
          <w:sz w:val="26"/>
          <w:szCs w:val="26"/>
        </w:rPr>
        <w:t>5. Статью 30 дополнить частью 7 следующего содержания:</w:t>
      </w:r>
    </w:p>
    <w:p w:rsidR="00CF0726" w:rsidRPr="00CF0726" w:rsidRDefault="00CF0726" w:rsidP="00CF0726">
      <w:pPr>
        <w:autoSpaceDE w:val="0"/>
        <w:autoSpaceDN w:val="0"/>
        <w:adjustRightInd w:val="0"/>
        <w:ind w:firstLine="539"/>
        <w:jc w:val="both"/>
        <w:rPr>
          <w:sz w:val="26"/>
          <w:szCs w:val="26"/>
        </w:rPr>
      </w:pPr>
      <w:r w:rsidRPr="00CF0726">
        <w:rPr>
          <w:sz w:val="26"/>
          <w:szCs w:val="26"/>
        </w:rPr>
        <w:t>«7.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F0726" w:rsidRPr="00CF0726" w:rsidRDefault="00CF0726" w:rsidP="00CF0726">
      <w:pPr>
        <w:autoSpaceDE w:val="0"/>
        <w:autoSpaceDN w:val="0"/>
        <w:adjustRightInd w:val="0"/>
        <w:ind w:firstLine="708"/>
        <w:jc w:val="both"/>
        <w:rPr>
          <w:sz w:val="26"/>
          <w:szCs w:val="26"/>
        </w:rPr>
      </w:pPr>
      <w:r w:rsidRPr="00CF0726">
        <w:rPr>
          <w:sz w:val="26"/>
          <w:szCs w:val="26"/>
        </w:rPr>
        <w:lastRenderedPageBreak/>
        <w:t>6. Статью 36 дополнить частью 7 следующего содержания:</w:t>
      </w:r>
    </w:p>
    <w:p w:rsidR="00CF0726" w:rsidRPr="00CF0726" w:rsidRDefault="00CF0726" w:rsidP="00CF0726">
      <w:pPr>
        <w:autoSpaceDE w:val="0"/>
        <w:autoSpaceDN w:val="0"/>
        <w:adjustRightInd w:val="0"/>
        <w:ind w:firstLine="708"/>
        <w:jc w:val="both"/>
        <w:rPr>
          <w:sz w:val="26"/>
          <w:szCs w:val="26"/>
        </w:rPr>
      </w:pPr>
      <w:r w:rsidRPr="00CF0726">
        <w:rPr>
          <w:sz w:val="26"/>
          <w:szCs w:val="26"/>
        </w:rPr>
        <w:t>«7. Глава администрации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F0726" w:rsidRPr="00CF0726" w:rsidRDefault="00CF0726" w:rsidP="00CF0726">
      <w:pPr>
        <w:autoSpaceDE w:val="0"/>
        <w:autoSpaceDN w:val="0"/>
        <w:adjustRightInd w:val="0"/>
        <w:ind w:firstLine="708"/>
        <w:jc w:val="both"/>
        <w:rPr>
          <w:sz w:val="26"/>
          <w:szCs w:val="26"/>
        </w:rPr>
      </w:pPr>
      <w:r w:rsidRPr="00CF0726">
        <w:rPr>
          <w:sz w:val="26"/>
          <w:szCs w:val="26"/>
        </w:rPr>
        <w:t>7. Статья 42:</w:t>
      </w:r>
    </w:p>
    <w:p w:rsidR="00CF0726" w:rsidRPr="00CF0726" w:rsidRDefault="00CF0726" w:rsidP="00CF0726">
      <w:pPr>
        <w:autoSpaceDE w:val="0"/>
        <w:autoSpaceDN w:val="0"/>
        <w:adjustRightInd w:val="0"/>
        <w:ind w:firstLine="708"/>
        <w:jc w:val="both"/>
        <w:rPr>
          <w:sz w:val="26"/>
          <w:szCs w:val="26"/>
        </w:rPr>
      </w:pPr>
      <w:r w:rsidRPr="00CF0726">
        <w:rPr>
          <w:sz w:val="26"/>
          <w:szCs w:val="26"/>
        </w:rPr>
        <w:t>1) в пункте 5 части 1 слова «избирательной комиссии муниципального образования» исключить</w:t>
      </w:r>
    </w:p>
    <w:p w:rsidR="00CF0726" w:rsidRPr="00CF0726" w:rsidRDefault="00CF0726" w:rsidP="00CF0726">
      <w:pPr>
        <w:autoSpaceDE w:val="0"/>
        <w:autoSpaceDN w:val="0"/>
        <w:adjustRightInd w:val="0"/>
        <w:ind w:firstLine="708"/>
        <w:jc w:val="both"/>
        <w:rPr>
          <w:sz w:val="26"/>
          <w:szCs w:val="26"/>
        </w:rPr>
      </w:pPr>
      <w:r w:rsidRPr="00CF0726">
        <w:rPr>
          <w:sz w:val="26"/>
          <w:szCs w:val="26"/>
        </w:rPr>
        <w:t>2) в пункте 4 части 2 слова «аппарате избирательной комиссии муниципального образования» исключить.</w:t>
      </w:r>
    </w:p>
    <w:p w:rsidR="00CF0726" w:rsidRPr="00CF0726" w:rsidRDefault="00CF0726" w:rsidP="00CF0726">
      <w:pPr>
        <w:autoSpaceDE w:val="0"/>
        <w:autoSpaceDN w:val="0"/>
        <w:adjustRightInd w:val="0"/>
        <w:ind w:firstLine="708"/>
        <w:jc w:val="both"/>
        <w:rPr>
          <w:sz w:val="26"/>
          <w:szCs w:val="26"/>
        </w:rPr>
      </w:pPr>
      <w:r w:rsidRPr="00CF0726">
        <w:rPr>
          <w:sz w:val="26"/>
          <w:szCs w:val="26"/>
        </w:rPr>
        <w:t>8. Часть 3 статьи 48 изложить в следующей редакции:</w:t>
      </w:r>
    </w:p>
    <w:p w:rsidR="00CF0726" w:rsidRPr="00CF0726" w:rsidRDefault="00CF0726" w:rsidP="00CF0726">
      <w:pPr>
        <w:autoSpaceDE w:val="0"/>
        <w:autoSpaceDN w:val="0"/>
        <w:adjustRightInd w:val="0"/>
        <w:ind w:firstLine="708"/>
        <w:jc w:val="both"/>
        <w:rPr>
          <w:sz w:val="26"/>
          <w:szCs w:val="26"/>
        </w:rPr>
      </w:pPr>
      <w:r w:rsidRPr="00CF0726">
        <w:rPr>
          <w:sz w:val="26"/>
          <w:szCs w:val="26"/>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CF0726" w:rsidRPr="00CF0726" w:rsidRDefault="00CF0726" w:rsidP="00CF0726">
      <w:pPr>
        <w:autoSpaceDE w:val="0"/>
        <w:autoSpaceDN w:val="0"/>
        <w:adjustRightInd w:val="0"/>
        <w:ind w:firstLine="708"/>
        <w:jc w:val="both"/>
        <w:rPr>
          <w:sz w:val="26"/>
          <w:szCs w:val="26"/>
        </w:rPr>
      </w:pPr>
      <w:r w:rsidRPr="00CF0726">
        <w:rPr>
          <w:sz w:val="26"/>
          <w:szCs w:val="26"/>
        </w:rPr>
        <w:t>9. Часть 1 статьи 49 изложить в следующей редакции:</w:t>
      </w:r>
    </w:p>
    <w:p w:rsidR="00CF0726" w:rsidRDefault="00CF0726" w:rsidP="00CF0726">
      <w:pPr>
        <w:autoSpaceDE w:val="0"/>
        <w:autoSpaceDN w:val="0"/>
        <w:adjustRightInd w:val="0"/>
        <w:ind w:firstLine="708"/>
        <w:jc w:val="both"/>
        <w:rPr>
          <w:sz w:val="26"/>
          <w:szCs w:val="26"/>
        </w:rPr>
      </w:pPr>
      <w:r w:rsidRPr="00CF0726">
        <w:rPr>
          <w:sz w:val="26"/>
          <w:szCs w:val="26"/>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rsidR="00CF0726" w:rsidRPr="00CF0726" w:rsidRDefault="00CF0726" w:rsidP="00E56D7D">
      <w:pPr>
        <w:autoSpaceDE w:val="0"/>
        <w:autoSpaceDN w:val="0"/>
        <w:adjustRightInd w:val="0"/>
        <w:ind w:firstLine="540"/>
        <w:jc w:val="both"/>
        <w:rPr>
          <w:sz w:val="26"/>
          <w:szCs w:val="26"/>
        </w:rPr>
      </w:pPr>
      <w:r w:rsidRPr="00CF0726">
        <w:rPr>
          <w:sz w:val="26"/>
          <w:szCs w:val="26"/>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CF0726" w:rsidRPr="00CF0726" w:rsidRDefault="00CF0726" w:rsidP="00CF0726">
      <w:pPr>
        <w:autoSpaceDE w:val="0"/>
        <w:autoSpaceDN w:val="0"/>
        <w:adjustRightInd w:val="0"/>
        <w:ind w:firstLine="540"/>
        <w:jc w:val="both"/>
        <w:rPr>
          <w:sz w:val="26"/>
          <w:szCs w:val="26"/>
        </w:rPr>
      </w:pPr>
      <w:r w:rsidRPr="00CF0726">
        <w:rPr>
          <w:sz w:val="26"/>
          <w:szCs w:val="26"/>
        </w:rPr>
        <w:t>1) официальное опубликование муниципального правового акта;</w:t>
      </w:r>
    </w:p>
    <w:p w:rsidR="00CF0726" w:rsidRPr="00CF0726" w:rsidRDefault="00CF0726" w:rsidP="00CF0726">
      <w:pPr>
        <w:autoSpaceDE w:val="0"/>
        <w:autoSpaceDN w:val="0"/>
        <w:adjustRightInd w:val="0"/>
        <w:ind w:firstLine="540"/>
        <w:jc w:val="both"/>
        <w:rPr>
          <w:sz w:val="26"/>
          <w:szCs w:val="26"/>
        </w:rPr>
      </w:pPr>
      <w:r w:rsidRPr="00CF0726">
        <w:rPr>
          <w:sz w:val="26"/>
          <w:szCs w:val="26"/>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CF0726" w:rsidRPr="00CF0726" w:rsidRDefault="00CF0726" w:rsidP="00CF0726">
      <w:pPr>
        <w:autoSpaceDE w:val="0"/>
        <w:autoSpaceDN w:val="0"/>
        <w:adjustRightInd w:val="0"/>
        <w:ind w:firstLine="540"/>
        <w:jc w:val="both"/>
        <w:rPr>
          <w:sz w:val="26"/>
          <w:szCs w:val="26"/>
        </w:rPr>
      </w:pPr>
      <w:r w:rsidRPr="00CF0726">
        <w:rPr>
          <w:sz w:val="26"/>
          <w:szCs w:val="26"/>
        </w:rPr>
        <w:t>3) размещение на официальном сайте муниципального образования в информационно-телекоммуникационной сети "Интернет";</w:t>
      </w:r>
    </w:p>
    <w:p w:rsidR="00CF0726" w:rsidRDefault="00CF0726" w:rsidP="00CF0726">
      <w:pPr>
        <w:autoSpaceDE w:val="0"/>
        <w:autoSpaceDN w:val="0"/>
        <w:adjustRightInd w:val="0"/>
        <w:ind w:firstLine="708"/>
        <w:jc w:val="both"/>
        <w:rPr>
          <w:sz w:val="26"/>
          <w:szCs w:val="26"/>
        </w:rPr>
      </w:pPr>
      <w:r w:rsidRPr="00CF0726">
        <w:rPr>
          <w:sz w:val="26"/>
          <w:szCs w:val="26"/>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00E56D7D" w:rsidRPr="00E56D7D">
        <w:rPr>
          <w:sz w:val="26"/>
          <w:szCs w:val="26"/>
        </w:rPr>
        <w:t>газете «Юхновские вести</w:t>
      </w:r>
      <w:r w:rsidR="00E129AD">
        <w:rPr>
          <w:sz w:val="26"/>
          <w:szCs w:val="26"/>
        </w:rPr>
        <w:t>.</w:t>
      </w:r>
    </w:p>
    <w:p w:rsidR="00E129AD" w:rsidRPr="00CF0726" w:rsidRDefault="00E129AD" w:rsidP="00CF0726">
      <w:pPr>
        <w:autoSpaceDE w:val="0"/>
        <w:autoSpaceDN w:val="0"/>
        <w:adjustRightInd w:val="0"/>
        <w:ind w:firstLine="708"/>
        <w:jc w:val="both"/>
        <w:rPr>
          <w:sz w:val="26"/>
          <w:szCs w:val="26"/>
        </w:rPr>
      </w:pPr>
    </w:p>
    <w:p w:rsidR="008A4026" w:rsidRPr="00CF0726" w:rsidRDefault="008A4026" w:rsidP="008A4026">
      <w:pPr>
        <w:spacing w:line="360" w:lineRule="auto"/>
        <w:ind w:firstLine="709"/>
        <w:jc w:val="both"/>
        <w:rPr>
          <w:b/>
          <w:sz w:val="26"/>
          <w:szCs w:val="26"/>
        </w:rPr>
      </w:pPr>
    </w:p>
    <w:p w:rsidR="00CF0726" w:rsidRPr="00CF0726" w:rsidRDefault="00CF0726" w:rsidP="008A4026">
      <w:pPr>
        <w:spacing w:line="360" w:lineRule="auto"/>
        <w:ind w:firstLine="709"/>
        <w:jc w:val="both"/>
        <w:rPr>
          <w:b/>
          <w:sz w:val="26"/>
          <w:szCs w:val="26"/>
        </w:rPr>
      </w:pPr>
      <w:bookmarkStart w:id="1" w:name="_GoBack"/>
      <w:bookmarkEnd w:id="1"/>
    </w:p>
    <w:p w:rsidR="005720F9" w:rsidRPr="00CF0726" w:rsidRDefault="005720F9">
      <w:pPr>
        <w:rPr>
          <w:b/>
          <w:sz w:val="26"/>
          <w:szCs w:val="26"/>
        </w:rPr>
      </w:pPr>
    </w:p>
    <w:p w:rsidR="00AF50EB" w:rsidRPr="00CF0726" w:rsidRDefault="00AF50EB">
      <w:pPr>
        <w:rPr>
          <w:sz w:val="26"/>
          <w:szCs w:val="26"/>
        </w:rPr>
      </w:pPr>
    </w:p>
    <w:sectPr w:rsidR="00AF50EB" w:rsidRPr="00CF0726" w:rsidSect="00707145">
      <w:headerReference w:type="default" r:id="rId13"/>
      <w:footerReference w:type="default" r:id="rId14"/>
      <w:pgSz w:w="11906" w:h="16838"/>
      <w:pgMar w:top="851" w:right="849" w:bottom="851"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EB8" w:rsidRDefault="00544EB8">
      <w:r>
        <w:separator/>
      </w:r>
    </w:p>
  </w:endnote>
  <w:endnote w:type="continuationSeparator" w:id="0">
    <w:p w:rsidR="00544EB8" w:rsidRDefault="0054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F3" w:rsidRDefault="00544EB8">
    <w:pPr>
      <w:pStyle w:val="af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EB8" w:rsidRDefault="00544EB8">
      <w:r>
        <w:separator/>
      </w:r>
    </w:p>
  </w:footnote>
  <w:footnote w:type="continuationSeparator" w:id="0">
    <w:p w:rsidR="00544EB8" w:rsidRDefault="00544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F3" w:rsidRDefault="00544EB8">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65"/>
    <w:rsid w:val="00002053"/>
    <w:rsid w:val="00005278"/>
    <w:rsid w:val="000061B3"/>
    <w:rsid w:val="00020A6B"/>
    <w:rsid w:val="00027CA4"/>
    <w:rsid w:val="0003335E"/>
    <w:rsid w:val="00037563"/>
    <w:rsid w:val="00054529"/>
    <w:rsid w:val="000550B5"/>
    <w:rsid w:val="0008220B"/>
    <w:rsid w:val="00087712"/>
    <w:rsid w:val="000B207E"/>
    <w:rsid w:val="000B707C"/>
    <w:rsid w:val="000D637A"/>
    <w:rsid w:val="000D6677"/>
    <w:rsid w:val="000D6DE8"/>
    <w:rsid w:val="000E614E"/>
    <w:rsid w:val="00106A2A"/>
    <w:rsid w:val="00116B88"/>
    <w:rsid w:val="00121778"/>
    <w:rsid w:val="00122E55"/>
    <w:rsid w:val="00126E56"/>
    <w:rsid w:val="00127DB6"/>
    <w:rsid w:val="00141D21"/>
    <w:rsid w:val="00165642"/>
    <w:rsid w:val="001A0A8B"/>
    <w:rsid w:val="001A175E"/>
    <w:rsid w:val="001A7E19"/>
    <w:rsid w:val="001B7EEE"/>
    <w:rsid w:val="001C480E"/>
    <w:rsid w:val="001C71E2"/>
    <w:rsid w:val="001E74F5"/>
    <w:rsid w:val="00223D67"/>
    <w:rsid w:val="002275BC"/>
    <w:rsid w:val="002677B1"/>
    <w:rsid w:val="002947EE"/>
    <w:rsid w:val="002A4AB0"/>
    <w:rsid w:val="002A7FBD"/>
    <w:rsid w:val="002B5A4C"/>
    <w:rsid w:val="002D7BEC"/>
    <w:rsid w:val="002E4084"/>
    <w:rsid w:val="002F5C99"/>
    <w:rsid w:val="0030572E"/>
    <w:rsid w:val="00305E84"/>
    <w:rsid w:val="00317AE5"/>
    <w:rsid w:val="00317F5F"/>
    <w:rsid w:val="003242F7"/>
    <w:rsid w:val="00335D6C"/>
    <w:rsid w:val="00341F73"/>
    <w:rsid w:val="00361E5C"/>
    <w:rsid w:val="00366F1B"/>
    <w:rsid w:val="003805B7"/>
    <w:rsid w:val="00381149"/>
    <w:rsid w:val="00390C75"/>
    <w:rsid w:val="00396AB6"/>
    <w:rsid w:val="003C0CA6"/>
    <w:rsid w:val="003D5507"/>
    <w:rsid w:val="003E6DA5"/>
    <w:rsid w:val="00425DAD"/>
    <w:rsid w:val="004264EA"/>
    <w:rsid w:val="004350A4"/>
    <w:rsid w:val="00436885"/>
    <w:rsid w:val="00441EF0"/>
    <w:rsid w:val="00442BFB"/>
    <w:rsid w:val="0045253D"/>
    <w:rsid w:val="00455D28"/>
    <w:rsid w:val="00461824"/>
    <w:rsid w:val="00485F22"/>
    <w:rsid w:val="00487AA4"/>
    <w:rsid w:val="0049156B"/>
    <w:rsid w:val="00497D0B"/>
    <w:rsid w:val="004C534A"/>
    <w:rsid w:val="004C691A"/>
    <w:rsid w:val="004C79FF"/>
    <w:rsid w:val="004D381A"/>
    <w:rsid w:val="004E4C3E"/>
    <w:rsid w:val="004F795C"/>
    <w:rsid w:val="00505621"/>
    <w:rsid w:val="00515BA6"/>
    <w:rsid w:val="00521C8B"/>
    <w:rsid w:val="00530728"/>
    <w:rsid w:val="00543F49"/>
    <w:rsid w:val="00544EB8"/>
    <w:rsid w:val="00557DA0"/>
    <w:rsid w:val="00570B1E"/>
    <w:rsid w:val="00570D13"/>
    <w:rsid w:val="00571205"/>
    <w:rsid w:val="005720F9"/>
    <w:rsid w:val="00574E9A"/>
    <w:rsid w:val="00581665"/>
    <w:rsid w:val="00583667"/>
    <w:rsid w:val="00584B91"/>
    <w:rsid w:val="005907D5"/>
    <w:rsid w:val="00595F61"/>
    <w:rsid w:val="0059709D"/>
    <w:rsid w:val="005A4FE9"/>
    <w:rsid w:val="005C319B"/>
    <w:rsid w:val="005C33AB"/>
    <w:rsid w:val="005C3DC6"/>
    <w:rsid w:val="005C70BF"/>
    <w:rsid w:val="005C7CB5"/>
    <w:rsid w:val="00602287"/>
    <w:rsid w:val="00605830"/>
    <w:rsid w:val="00615AB5"/>
    <w:rsid w:val="00623A4A"/>
    <w:rsid w:val="006248FC"/>
    <w:rsid w:val="006422AB"/>
    <w:rsid w:val="00644C4D"/>
    <w:rsid w:val="00647286"/>
    <w:rsid w:val="00663BBB"/>
    <w:rsid w:val="006660D3"/>
    <w:rsid w:val="00670D31"/>
    <w:rsid w:val="00682159"/>
    <w:rsid w:val="00685750"/>
    <w:rsid w:val="006911DC"/>
    <w:rsid w:val="00693569"/>
    <w:rsid w:val="00694226"/>
    <w:rsid w:val="0069562A"/>
    <w:rsid w:val="006A4193"/>
    <w:rsid w:val="006A6543"/>
    <w:rsid w:val="006B31B2"/>
    <w:rsid w:val="006B3787"/>
    <w:rsid w:val="006B3BE1"/>
    <w:rsid w:val="006B758C"/>
    <w:rsid w:val="006D424A"/>
    <w:rsid w:val="006D6C42"/>
    <w:rsid w:val="006F6F4D"/>
    <w:rsid w:val="0070110F"/>
    <w:rsid w:val="007128AF"/>
    <w:rsid w:val="00733BFF"/>
    <w:rsid w:val="00757146"/>
    <w:rsid w:val="00762B26"/>
    <w:rsid w:val="007674E9"/>
    <w:rsid w:val="00791415"/>
    <w:rsid w:val="00792809"/>
    <w:rsid w:val="007965E1"/>
    <w:rsid w:val="007A18EF"/>
    <w:rsid w:val="007A4896"/>
    <w:rsid w:val="007C5123"/>
    <w:rsid w:val="007D5D94"/>
    <w:rsid w:val="007E4A50"/>
    <w:rsid w:val="007E58F9"/>
    <w:rsid w:val="007F7066"/>
    <w:rsid w:val="00802C84"/>
    <w:rsid w:val="00815E62"/>
    <w:rsid w:val="00842FBE"/>
    <w:rsid w:val="00844DC5"/>
    <w:rsid w:val="00856E90"/>
    <w:rsid w:val="00856EE0"/>
    <w:rsid w:val="008755F3"/>
    <w:rsid w:val="0087572F"/>
    <w:rsid w:val="00896476"/>
    <w:rsid w:val="00897471"/>
    <w:rsid w:val="0089756C"/>
    <w:rsid w:val="008A4026"/>
    <w:rsid w:val="008B57D0"/>
    <w:rsid w:val="008D01F5"/>
    <w:rsid w:val="008D3EF2"/>
    <w:rsid w:val="00904525"/>
    <w:rsid w:val="00906925"/>
    <w:rsid w:val="00927087"/>
    <w:rsid w:val="009368E4"/>
    <w:rsid w:val="009375F5"/>
    <w:rsid w:val="00962F5F"/>
    <w:rsid w:val="00967088"/>
    <w:rsid w:val="00980A66"/>
    <w:rsid w:val="00987397"/>
    <w:rsid w:val="00990BEC"/>
    <w:rsid w:val="00991E04"/>
    <w:rsid w:val="009A3EFF"/>
    <w:rsid w:val="009B21FF"/>
    <w:rsid w:val="009B5850"/>
    <w:rsid w:val="009B7EC6"/>
    <w:rsid w:val="009C1E40"/>
    <w:rsid w:val="009C6040"/>
    <w:rsid w:val="009C7E68"/>
    <w:rsid w:val="009D0FEA"/>
    <w:rsid w:val="009D5736"/>
    <w:rsid w:val="009E15A9"/>
    <w:rsid w:val="009E4427"/>
    <w:rsid w:val="009E4667"/>
    <w:rsid w:val="009F65E5"/>
    <w:rsid w:val="00A02B53"/>
    <w:rsid w:val="00A12838"/>
    <w:rsid w:val="00A3748D"/>
    <w:rsid w:val="00A375EC"/>
    <w:rsid w:val="00A41DE5"/>
    <w:rsid w:val="00A55488"/>
    <w:rsid w:val="00A62C0E"/>
    <w:rsid w:val="00A63636"/>
    <w:rsid w:val="00A66B99"/>
    <w:rsid w:val="00A915E8"/>
    <w:rsid w:val="00AA5F91"/>
    <w:rsid w:val="00AA6560"/>
    <w:rsid w:val="00AC7C81"/>
    <w:rsid w:val="00AE15CA"/>
    <w:rsid w:val="00AF50EB"/>
    <w:rsid w:val="00B059D6"/>
    <w:rsid w:val="00B11034"/>
    <w:rsid w:val="00B16CF1"/>
    <w:rsid w:val="00B32307"/>
    <w:rsid w:val="00B62257"/>
    <w:rsid w:val="00B65981"/>
    <w:rsid w:val="00B74D08"/>
    <w:rsid w:val="00B81420"/>
    <w:rsid w:val="00B8183D"/>
    <w:rsid w:val="00B84DEA"/>
    <w:rsid w:val="00BA4090"/>
    <w:rsid w:val="00BA7865"/>
    <w:rsid w:val="00BB6AFF"/>
    <w:rsid w:val="00BC041A"/>
    <w:rsid w:val="00BC0495"/>
    <w:rsid w:val="00BE3802"/>
    <w:rsid w:val="00BE608E"/>
    <w:rsid w:val="00BF3216"/>
    <w:rsid w:val="00C064B6"/>
    <w:rsid w:val="00C25680"/>
    <w:rsid w:val="00C2646F"/>
    <w:rsid w:val="00C53BFC"/>
    <w:rsid w:val="00C65C1A"/>
    <w:rsid w:val="00C72894"/>
    <w:rsid w:val="00C768FB"/>
    <w:rsid w:val="00C80D24"/>
    <w:rsid w:val="00C814FC"/>
    <w:rsid w:val="00C92533"/>
    <w:rsid w:val="00CB1EC8"/>
    <w:rsid w:val="00CB4FAE"/>
    <w:rsid w:val="00CC33E7"/>
    <w:rsid w:val="00CF0726"/>
    <w:rsid w:val="00CF52F8"/>
    <w:rsid w:val="00D00474"/>
    <w:rsid w:val="00D10EC1"/>
    <w:rsid w:val="00D20BD6"/>
    <w:rsid w:val="00D33B2E"/>
    <w:rsid w:val="00D346DF"/>
    <w:rsid w:val="00D474CC"/>
    <w:rsid w:val="00D636AD"/>
    <w:rsid w:val="00D6505B"/>
    <w:rsid w:val="00D737FC"/>
    <w:rsid w:val="00D86326"/>
    <w:rsid w:val="00D90156"/>
    <w:rsid w:val="00D90A4B"/>
    <w:rsid w:val="00DA296A"/>
    <w:rsid w:val="00DB4934"/>
    <w:rsid w:val="00DC1AFB"/>
    <w:rsid w:val="00DC4448"/>
    <w:rsid w:val="00DD3BE5"/>
    <w:rsid w:val="00DE18D4"/>
    <w:rsid w:val="00DE2178"/>
    <w:rsid w:val="00DE3FAA"/>
    <w:rsid w:val="00DF4973"/>
    <w:rsid w:val="00E033D7"/>
    <w:rsid w:val="00E0414F"/>
    <w:rsid w:val="00E05897"/>
    <w:rsid w:val="00E10557"/>
    <w:rsid w:val="00E129AD"/>
    <w:rsid w:val="00E329A7"/>
    <w:rsid w:val="00E46D78"/>
    <w:rsid w:val="00E54E08"/>
    <w:rsid w:val="00E56D7D"/>
    <w:rsid w:val="00E70D68"/>
    <w:rsid w:val="00E82F3C"/>
    <w:rsid w:val="00E92219"/>
    <w:rsid w:val="00EA137A"/>
    <w:rsid w:val="00EA240D"/>
    <w:rsid w:val="00EA3DD0"/>
    <w:rsid w:val="00EC2C68"/>
    <w:rsid w:val="00EC2FBA"/>
    <w:rsid w:val="00ED0345"/>
    <w:rsid w:val="00EF0AB3"/>
    <w:rsid w:val="00F02722"/>
    <w:rsid w:val="00F10E08"/>
    <w:rsid w:val="00F13AFE"/>
    <w:rsid w:val="00F204E4"/>
    <w:rsid w:val="00F251DB"/>
    <w:rsid w:val="00F33CA0"/>
    <w:rsid w:val="00F36950"/>
    <w:rsid w:val="00F455E8"/>
    <w:rsid w:val="00F4680B"/>
    <w:rsid w:val="00F55572"/>
    <w:rsid w:val="00F74969"/>
    <w:rsid w:val="00F8778E"/>
    <w:rsid w:val="00F964AD"/>
    <w:rsid w:val="00FB40DD"/>
    <w:rsid w:val="00FC122E"/>
    <w:rsid w:val="00FD6169"/>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F4055-0DE0-4204-98E3-4F2A7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069887994">
      <w:bodyDiv w:val="1"/>
      <w:marLeft w:val="0"/>
      <w:marRight w:val="0"/>
      <w:marTop w:val="0"/>
      <w:marBottom w:val="0"/>
      <w:divBdr>
        <w:top w:val="none" w:sz="0" w:space="0" w:color="auto"/>
        <w:left w:val="none" w:sz="0" w:space="0" w:color="auto"/>
        <w:bottom w:val="none" w:sz="0" w:space="0" w:color="auto"/>
        <w:right w:val="none" w:sz="0" w:space="0" w:color="auto"/>
      </w:divBdr>
    </w:div>
    <w:div w:id="1167398565">
      <w:bodyDiv w:val="1"/>
      <w:marLeft w:val="0"/>
      <w:marRight w:val="0"/>
      <w:marTop w:val="0"/>
      <w:marBottom w:val="0"/>
      <w:divBdr>
        <w:top w:val="none" w:sz="0" w:space="0" w:color="auto"/>
        <w:left w:val="none" w:sz="0" w:space="0" w:color="auto"/>
        <w:bottom w:val="none" w:sz="0" w:space="0" w:color="auto"/>
        <w:right w:val="none" w:sz="0" w:space="0" w:color="auto"/>
      </w:divBdr>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222711972">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1418861894">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64894" TargetMode="External"/><Relationship Id="rId12" Type="http://schemas.openxmlformats.org/officeDocument/2006/relationships/hyperlink" Target="https://login.consultant.ru/link/?req=doc&amp;base=LAW&amp;n=464894&amp;dst=3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4894&amp;dst=33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243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4B50-D0E2-48AF-93E1-5AEEDF6C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1680</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Юлия Викторовна</dc:creator>
  <cp:keywords/>
  <dc:description/>
  <cp:lastModifiedBy>PLOSKOE</cp:lastModifiedBy>
  <cp:revision>7</cp:revision>
  <cp:lastPrinted>2024-05-13T08:16:00Z</cp:lastPrinted>
  <dcterms:created xsi:type="dcterms:W3CDTF">2024-05-13T05:17:00Z</dcterms:created>
  <dcterms:modified xsi:type="dcterms:W3CDTF">2024-05-13T08:16:00Z</dcterms:modified>
</cp:coreProperties>
</file>