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center"/>
        <w:rPr>
          <w:rFonts w:ascii="Roboto" w:hAnsi="Roboto"/>
          <w:color w:val="3C3C3C"/>
          <w:sz w:val="28"/>
          <w:szCs w:val="28"/>
        </w:rPr>
      </w:pPr>
      <w:r w:rsidRPr="00F231F1">
        <w:rPr>
          <w:rStyle w:val="a4"/>
          <w:rFonts w:ascii="Roboto" w:hAnsi="Roboto"/>
          <w:color w:val="3C3C3C"/>
          <w:sz w:val="28"/>
          <w:szCs w:val="28"/>
        </w:rPr>
        <w:t>Администрация муниципального образования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center"/>
        <w:rPr>
          <w:rFonts w:ascii="Roboto" w:hAnsi="Roboto"/>
          <w:color w:val="3C3C3C"/>
          <w:sz w:val="28"/>
          <w:szCs w:val="28"/>
        </w:rPr>
      </w:pPr>
      <w:r w:rsidRPr="00F231F1">
        <w:rPr>
          <w:rStyle w:val="a4"/>
          <w:rFonts w:ascii="Roboto" w:hAnsi="Roboto"/>
          <w:color w:val="3C3C3C"/>
          <w:sz w:val="28"/>
          <w:szCs w:val="28"/>
        </w:rPr>
        <w:t>сельское поселение «Деревня Плоское»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center"/>
        <w:rPr>
          <w:rFonts w:ascii="Roboto" w:hAnsi="Roboto"/>
          <w:color w:val="3C3C3C"/>
          <w:sz w:val="28"/>
          <w:szCs w:val="28"/>
        </w:rPr>
      </w:pPr>
      <w:r w:rsidRPr="00F231F1">
        <w:rPr>
          <w:rStyle w:val="a4"/>
          <w:rFonts w:ascii="Roboto" w:hAnsi="Roboto"/>
          <w:color w:val="3C3C3C"/>
          <w:sz w:val="28"/>
          <w:szCs w:val="28"/>
        </w:rPr>
        <w:t>Юхновский район, Калужская область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center"/>
        <w:rPr>
          <w:rFonts w:ascii="Roboto" w:hAnsi="Roboto"/>
          <w:color w:val="3C3C3C"/>
          <w:sz w:val="28"/>
          <w:szCs w:val="28"/>
        </w:rPr>
      </w:pPr>
      <w:r w:rsidRPr="00F231F1">
        <w:rPr>
          <w:rStyle w:val="a4"/>
          <w:rFonts w:ascii="Roboto" w:hAnsi="Roboto"/>
          <w:color w:val="3C3C3C"/>
          <w:sz w:val="28"/>
          <w:szCs w:val="28"/>
        </w:rPr>
        <w:t>П О С Т А Н О В Л Е Н И Е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center"/>
        <w:rPr>
          <w:rFonts w:ascii="Roboto" w:hAnsi="Roboto"/>
          <w:color w:val="3C3C3C"/>
          <w:sz w:val="28"/>
          <w:szCs w:val="28"/>
        </w:rPr>
      </w:pPr>
      <w:r w:rsidRPr="00F231F1">
        <w:rPr>
          <w:rStyle w:val="a4"/>
          <w:rFonts w:ascii="Roboto" w:hAnsi="Roboto"/>
          <w:color w:val="3C3C3C"/>
          <w:sz w:val="28"/>
          <w:szCs w:val="28"/>
        </w:rPr>
        <w:t>От 11 октября 2021 года № 38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center"/>
        <w:rPr>
          <w:rFonts w:ascii="Roboto" w:hAnsi="Roboto"/>
          <w:color w:val="3C3C3C"/>
          <w:sz w:val="28"/>
          <w:szCs w:val="28"/>
        </w:rPr>
      </w:pPr>
      <w:r w:rsidRPr="00F231F1">
        <w:rPr>
          <w:rStyle w:val="a4"/>
          <w:rFonts w:ascii="Roboto" w:hAnsi="Roboto"/>
          <w:color w:val="3C3C3C"/>
          <w:sz w:val="28"/>
          <w:szCs w:val="28"/>
        </w:rPr>
        <w:t>«Об отчете об исполнении бюджета муниципального образования сельское поселение «Деревня Плоское» за 9 месяцев 2021 года»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Рассмотрев, представленный отделом финансов и бюджета администрации муниципального района «Юхновский район» отчет об исполнении бюджета муниципального образования сельское поселение «Деревня Плоское» за 9 месяцев 2021 года, а также в соответствии со статьей 264.2 пунктом 5 Бюджетного Кодекса РФ администрация муниципального образования сельское поселение «Деревня Плоское» ПОСТАНОВЛЯЕТ: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1. Утвердить отчет об исполнении бюджета муниципального образования сельское поселение «Деревня Плоское» за 9 месяцев 2021 года по доходам в сумме 1555927,04 рублей, по расходам в сумме 1567892,27 рубль, с дефицитом бюджета в сумме 11965,23 рубля.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2. Утвердить исполнение доходов бюджета муниципального образования сельское поселение «Деревня Плоское» за 9 месяцев 2021 года согласно приложению № 1 к настоящему постановлению.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3. Утвердить исполнение расходов бюджета муниципального образования сельское поселение «Деревня Плоское» за 9 месяцев 2021 года по ведомственной структуре расходов согласно приложению № 2 к настоящему постановлению.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 xml:space="preserve">4. Утвердить исполнение бюджетных ассигнований бюджета муниципального образования сельское поселение «Деревня Плоское» за 9 месяцев 2021 года по разделам, подразделам, целевым статьям (государственным программам и </w:t>
      </w:r>
      <w:proofErr w:type="spellStart"/>
      <w:r w:rsidRPr="00F231F1">
        <w:rPr>
          <w:rFonts w:ascii="Roboto" w:hAnsi="Roboto"/>
          <w:color w:val="3C3C3C"/>
          <w:sz w:val="28"/>
          <w:szCs w:val="28"/>
        </w:rPr>
        <w:t>непрограммным</w:t>
      </w:r>
      <w:proofErr w:type="spellEnd"/>
      <w:r w:rsidRPr="00F231F1">
        <w:rPr>
          <w:rFonts w:ascii="Roboto" w:hAnsi="Roboto"/>
          <w:color w:val="3C3C3C"/>
          <w:sz w:val="28"/>
          <w:szCs w:val="28"/>
        </w:rPr>
        <w:t xml:space="preserve"> направлениям деятельности), группам и подгруппам видов расходов </w:t>
      </w:r>
      <w:r w:rsidRPr="00F231F1">
        <w:rPr>
          <w:rFonts w:ascii="Roboto" w:hAnsi="Roboto"/>
          <w:color w:val="3C3C3C"/>
          <w:sz w:val="28"/>
          <w:szCs w:val="28"/>
        </w:rPr>
        <w:lastRenderedPageBreak/>
        <w:t>классификации расходов бюджетов согласно приложению № 3 к настоящему постановлению.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 xml:space="preserve">5. Утвердить исполнение бюджетных ассигнований бюджета муниципального образования сельское поселение «Деревня Плоское» за 9 месяцев 2021 года по целевым статьям (государственным программам и </w:t>
      </w:r>
      <w:proofErr w:type="spellStart"/>
      <w:r w:rsidRPr="00F231F1">
        <w:rPr>
          <w:rFonts w:ascii="Roboto" w:hAnsi="Roboto"/>
          <w:color w:val="3C3C3C"/>
          <w:sz w:val="28"/>
          <w:szCs w:val="28"/>
        </w:rPr>
        <w:t>непрограммным</w:t>
      </w:r>
      <w:proofErr w:type="spellEnd"/>
      <w:r w:rsidRPr="00F231F1">
        <w:rPr>
          <w:rFonts w:ascii="Roboto" w:hAnsi="Roboto"/>
          <w:color w:val="3C3C3C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 согласно приложению № 4 к настоящему постановлению.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6. Утвердить исполнение источников финансирования дефицита бюджета муниципального образования сельское поселение «Деревня Плоское» за 9 месяцев 2021 года согласно приложению № 5 к настоящему постановлению.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7. 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9 месяцев 2021 года, согласно приложению N 6 к настоящему постановлению.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8. Направить отчет об исполнении бюджета муниципального образования сельское поселение «Деревня Плоское» за 9 месяцев 2021 года в сельскую Думу муниципального образования сельское поселение «Деревня Плоское» и Контрольно-счетную комиссию муниципального района «Юхновский район».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 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Глава администрации муниципального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образования сельское поселение</w:t>
      </w:r>
    </w:p>
    <w:p w:rsidR="00F231F1" w:rsidRPr="00F231F1" w:rsidRDefault="00F231F1" w:rsidP="00F231F1">
      <w:pPr>
        <w:pStyle w:val="a3"/>
        <w:shd w:val="clear" w:color="auto" w:fill="FFFFFF"/>
        <w:spacing w:before="0" w:beforeAutospacing="0" w:after="379" w:afterAutospacing="0"/>
        <w:jc w:val="both"/>
        <w:rPr>
          <w:rFonts w:ascii="Roboto" w:hAnsi="Roboto"/>
          <w:color w:val="3C3C3C"/>
          <w:sz w:val="28"/>
          <w:szCs w:val="28"/>
        </w:rPr>
      </w:pPr>
      <w:r w:rsidRPr="00F231F1">
        <w:rPr>
          <w:rFonts w:ascii="Roboto" w:hAnsi="Roboto"/>
          <w:color w:val="3C3C3C"/>
          <w:sz w:val="28"/>
          <w:szCs w:val="28"/>
        </w:rPr>
        <w:t>«Деревня Плоское» И.М. Лобанова</w:t>
      </w:r>
    </w:p>
    <w:p w:rsidR="00971FD8" w:rsidRPr="00F231F1" w:rsidRDefault="00971FD8">
      <w:pPr>
        <w:rPr>
          <w:sz w:val="28"/>
          <w:szCs w:val="28"/>
        </w:rPr>
      </w:pPr>
    </w:p>
    <w:sectPr w:rsidR="00971FD8" w:rsidRPr="00F231F1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F231F1"/>
    <w:rsid w:val="00014D95"/>
    <w:rsid w:val="00183FE8"/>
    <w:rsid w:val="004D5E97"/>
    <w:rsid w:val="00504E0A"/>
    <w:rsid w:val="006548E0"/>
    <w:rsid w:val="00846029"/>
    <w:rsid w:val="00971FD8"/>
    <w:rsid w:val="00A1265A"/>
    <w:rsid w:val="00B56802"/>
    <w:rsid w:val="00D87FF6"/>
    <w:rsid w:val="00F23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3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31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2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2023-01-25T12:35:00Z</dcterms:created>
  <dcterms:modified xsi:type="dcterms:W3CDTF">2023-01-25T12:36:00Z</dcterms:modified>
</cp:coreProperties>
</file>